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B9" w:rsidRPr="009F24A6" w:rsidRDefault="00F96DB9" w:rsidP="00F96DB9">
      <w:pPr>
        <w:autoSpaceDE w:val="0"/>
        <w:jc w:val="center"/>
        <w:rPr>
          <w:rFonts w:eastAsia="Calibri" w:cs="Times New Roman"/>
          <w:b/>
          <w:bCs/>
          <w:color w:val="000000"/>
          <w:sz w:val="48"/>
          <w:szCs w:val="48"/>
          <w:u w:val="single"/>
        </w:rPr>
      </w:pPr>
      <w:bookmarkStart w:id="0" w:name="_GoBack"/>
      <w:bookmarkEnd w:id="0"/>
      <w:r w:rsidRPr="009F24A6">
        <w:rPr>
          <w:rFonts w:eastAsia="Calibri" w:cs="Times New Roman"/>
          <w:b/>
          <w:bCs/>
          <w:color w:val="000000"/>
          <w:sz w:val="48"/>
          <w:szCs w:val="48"/>
          <w:u w:val="single"/>
        </w:rPr>
        <w:t>Minimální preventivní program</w:t>
      </w:r>
    </w:p>
    <w:p w:rsidR="00F96DB9" w:rsidRPr="0007012B" w:rsidRDefault="00F96DB9" w:rsidP="00F96DB9">
      <w:pPr>
        <w:autoSpaceDE w:val="0"/>
        <w:jc w:val="both"/>
        <w:rPr>
          <w:rFonts w:eastAsia="Calibri" w:cs="Times New Roman"/>
          <w:b/>
          <w:bCs/>
          <w:color w:val="000000"/>
          <w:sz w:val="28"/>
          <w:szCs w:val="28"/>
        </w:rPr>
      </w:pPr>
    </w:p>
    <w:p w:rsidR="00F96DB9" w:rsidRPr="009F24A6" w:rsidRDefault="00F96DB9" w:rsidP="009F24A6">
      <w:pPr>
        <w:autoSpaceDE w:val="0"/>
        <w:jc w:val="center"/>
        <w:rPr>
          <w:rFonts w:eastAsia="Calibri" w:cs="Times New Roman"/>
          <w:b/>
          <w:color w:val="000000"/>
          <w:sz w:val="28"/>
          <w:szCs w:val="28"/>
        </w:rPr>
      </w:pPr>
      <w:r w:rsidRPr="009F24A6">
        <w:rPr>
          <w:rFonts w:eastAsia="Calibri" w:cs="Times New Roman"/>
          <w:b/>
          <w:color w:val="000000"/>
          <w:sz w:val="28"/>
          <w:szCs w:val="28"/>
        </w:rPr>
        <w:t>Školní rok 202</w:t>
      </w:r>
      <w:r w:rsidR="008F0EC8">
        <w:rPr>
          <w:rFonts w:eastAsia="Calibri" w:cs="Times New Roman"/>
          <w:b/>
          <w:color w:val="000000"/>
          <w:sz w:val="28"/>
          <w:szCs w:val="28"/>
        </w:rPr>
        <w:t>4</w:t>
      </w:r>
      <w:r w:rsidRPr="009F24A6">
        <w:rPr>
          <w:rFonts w:eastAsia="Calibri" w:cs="Times New Roman"/>
          <w:b/>
          <w:color w:val="000000"/>
          <w:sz w:val="28"/>
          <w:szCs w:val="28"/>
        </w:rPr>
        <w:t xml:space="preserve"> / 202</w:t>
      </w:r>
      <w:r w:rsidR="008F0EC8">
        <w:rPr>
          <w:rFonts w:eastAsia="Calibri" w:cs="Times New Roman"/>
          <w:b/>
          <w:color w:val="000000"/>
          <w:sz w:val="28"/>
          <w:szCs w:val="28"/>
        </w:rPr>
        <w:t>5</w:t>
      </w:r>
    </w:p>
    <w:p w:rsidR="00F96DB9" w:rsidRPr="0007012B" w:rsidRDefault="00F96DB9" w:rsidP="009F24A6">
      <w:pPr>
        <w:autoSpaceDE w:val="0"/>
        <w:jc w:val="center"/>
        <w:rPr>
          <w:rFonts w:eastAsia="Calibri" w:cs="Times New Roman"/>
          <w:color w:val="000000"/>
          <w:sz w:val="28"/>
          <w:szCs w:val="28"/>
        </w:rPr>
      </w:pPr>
    </w:p>
    <w:p w:rsidR="00F96DB9" w:rsidRDefault="00F96DB9" w:rsidP="009F24A6">
      <w:pPr>
        <w:autoSpaceDE w:val="0"/>
        <w:jc w:val="center"/>
        <w:rPr>
          <w:rFonts w:eastAsia="Calibri" w:cs="Times New Roman"/>
          <w:b/>
          <w:bCs/>
          <w:color w:val="000000"/>
          <w:sz w:val="28"/>
          <w:szCs w:val="28"/>
        </w:rPr>
      </w:pPr>
      <w:r w:rsidRPr="0007012B">
        <w:rPr>
          <w:rFonts w:eastAsia="Calibri" w:cs="Times New Roman"/>
          <w:b/>
          <w:bCs/>
          <w:color w:val="000000"/>
          <w:sz w:val="28"/>
          <w:szCs w:val="28"/>
        </w:rPr>
        <w:t>ZŠ Mašovice</w:t>
      </w:r>
    </w:p>
    <w:p w:rsidR="009F24A6" w:rsidRPr="0007012B" w:rsidRDefault="009F24A6" w:rsidP="00F96DB9">
      <w:pPr>
        <w:autoSpaceDE w:val="0"/>
        <w:jc w:val="both"/>
        <w:rPr>
          <w:rFonts w:eastAsia="Calibri" w:cs="Times New Roman"/>
          <w:b/>
          <w:bCs/>
          <w:color w:val="000000"/>
          <w:sz w:val="28"/>
          <w:szCs w:val="28"/>
        </w:rPr>
      </w:pPr>
    </w:p>
    <w:p w:rsidR="00F96DB9" w:rsidRPr="0007012B" w:rsidRDefault="00F96DB9" w:rsidP="00F96DB9">
      <w:pPr>
        <w:autoSpaceDE w:val="0"/>
        <w:jc w:val="both"/>
        <w:rPr>
          <w:rFonts w:eastAsia="Calibri" w:cs="Times New Roman"/>
          <w:b/>
          <w:bCs/>
          <w:color w:val="000000"/>
          <w:sz w:val="28"/>
          <w:szCs w:val="28"/>
        </w:rPr>
      </w:pPr>
    </w:p>
    <w:p w:rsidR="00F96DB9" w:rsidRPr="0007012B" w:rsidRDefault="00F96DB9" w:rsidP="00F96DB9">
      <w:pPr>
        <w:numPr>
          <w:ilvl w:val="0"/>
          <w:numId w:val="1"/>
        </w:numPr>
        <w:autoSpaceDE w:val="0"/>
        <w:jc w:val="both"/>
        <w:rPr>
          <w:rFonts w:eastAsia="Calibri" w:cs="Times New Roman"/>
          <w:b/>
          <w:bCs/>
          <w:color w:val="000000"/>
          <w:sz w:val="28"/>
          <w:szCs w:val="28"/>
        </w:rPr>
      </w:pPr>
      <w:r w:rsidRPr="0007012B">
        <w:rPr>
          <w:rFonts w:eastAsia="Calibri" w:cs="Times New Roman"/>
          <w:b/>
          <w:bCs/>
          <w:color w:val="000000"/>
          <w:sz w:val="28"/>
          <w:szCs w:val="28"/>
        </w:rPr>
        <w:t>Úvod</w:t>
      </w:r>
    </w:p>
    <w:p w:rsidR="00F96DB9" w:rsidRPr="0007012B" w:rsidRDefault="00F96DB9" w:rsidP="00F96DB9">
      <w:pPr>
        <w:autoSpaceDE w:val="0"/>
        <w:jc w:val="both"/>
        <w:rPr>
          <w:rFonts w:eastAsia="Calibri" w:cs="Times New Roman"/>
          <w:b/>
          <w:bCs/>
          <w:color w:val="000000"/>
          <w:sz w:val="28"/>
          <w:szCs w:val="28"/>
        </w:rPr>
      </w:pPr>
    </w:p>
    <w:p w:rsidR="00F96DB9" w:rsidRPr="0007012B" w:rsidRDefault="00F96DB9" w:rsidP="00F96DB9">
      <w:pPr>
        <w:autoSpaceDE w:val="0"/>
        <w:jc w:val="both"/>
        <w:rPr>
          <w:rFonts w:eastAsia="Calibri" w:cs="Times New Roman"/>
          <w:color w:val="000000"/>
          <w:sz w:val="28"/>
          <w:szCs w:val="28"/>
        </w:rPr>
      </w:pPr>
      <w:r w:rsidRPr="0007012B">
        <w:rPr>
          <w:rFonts w:eastAsia="Calibri" w:cs="Times New Roman"/>
          <w:color w:val="000000"/>
          <w:sz w:val="28"/>
          <w:szCs w:val="28"/>
        </w:rPr>
        <w:t>V České republice je problematika rizikového chování u dětí celospolečenským problémem. Sociálně negativní jevy se dotýkají stále mladších dětí. Děti, které navštěvují základní školu, patří mezi ohrožené skupiny, proto je nutné zahájit primární prevenci co nejdříve. Tedy již na 1. stupni základní školy.</w:t>
      </w:r>
    </w:p>
    <w:p w:rsidR="00F96DB9" w:rsidRPr="0007012B" w:rsidRDefault="00F96DB9" w:rsidP="00F96DB9">
      <w:pPr>
        <w:autoSpaceDE w:val="0"/>
        <w:jc w:val="both"/>
        <w:rPr>
          <w:rFonts w:eastAsia="Calibri" w:cs="Times New Roman"/>
          <w:color w:val="000000"/>
          <w:sz w:val="28"/>
          <w:szCs w:val="28"/>
        </w:rPr>
      </w:pPr>
      <w:r w:rsidRPr="0007012B">
        <w:rPr>
          <w:rFonts w:eastAsia="Calibri" w:cs="Times New Roman"/>
          <w:color w:val="000000"/>
          <w:sz w:val="28"/>
          <w:szCs w:val="28"/>
        </w:rPr>
        <w:t>S dětmi je nutné systematicky pracovat, poskytovat jim informace odpovídající jejich věku, naslouchat jejich problémům. Volit vhodné formy i metody práce.</w:t>
      </w:r>
    </w:p>
    <w:p w:rsidR="00F96DB9" w:rsidRPr="0007012B" w:rsidRDefault="00F96DB9" w:rsidP="00F96DB9">
      <w:pPr>
        <w:autoSpaceDE w:val="0"/>
        <w:jc w:val="both"/>
        <w:rPr>
          <w:rFonts w:eastAsia="Calibri" w:cs="Times New Roman"/>
          <w:color w:val="000000"/>
          <w:sz w:val="28"/>
          <w:szCs w:val="28"/>
        </w:rPr>
      </w:pPr>
      <w:r w:rsidRPr="0007012B">
        <w:rPr>
          <w:rFonts w:eastAsia="Calibri" w:cs="Times New Roman"/>
          <w:color w:val="000000"/>
          <w:sz w:val="28"/>
          <w:szCs w:val="28"/>
        </w:rPr>
        <w:t>Proto se na naší škole každoročně připravuje a realizuje program primární prevence rizikového chování (MPP). Tento program vychází z Metodického doporučení k primární prevenci rizikového chování dětí, žáků a studentů ve školách a školských zařízeních č. j. 21291/2010-28.</w:t>
      </w:r>
    </w:p>
    <w:p w:rsidR="00F96DB9" w:rsidRPr="0007012B" w:rsidRDefault="00F96DB9" w:rsidP="00F96DB9">
      <w:pPr>
        <w:autoSpaceDE w:val="0"/>
        <w:jc w:val="both"/>
        <w:rPr>
          <w:rFonts w:eastAsia="Calibri" w:cs="Times New Roman"/>
          <w:color w:val="000000"/>
          <w:sz w:val="28"/>
          <w:szCs w:val="28"/>
        </w:rPr>
      </w:pPr>
      <w:r w:rsidRPr="0007012B">
        <w:rPr>
          <w:rFonts w:eastAsia="Calibri" w:cs="Times New Roman"/>
          <w:color w:val="000000"/>
          <w:sz w:val="28"/>
          <w:szCs w:val="28"/>
        </w:rPr>
        <w:t>MPP po schválení je závazným dokumentem školy. Pravidelně se sleduje jeho plnění a následně se vyhodnocuje. Závěry hodnocení jsou odrazovým můstkem pro tvorbu MPP na další školní rok. MPP podléhá kontrole České školní inspekce.</w:t>
      </w:r>
    </w:p>
    <w:p w:rsidR="00F96DB9" w:rsidRPr="0007012B" w:rsidRDefault="00F96DB9" w:rsidP="00F96DB9">
      <w:pPr>
        <w:autoSpaceDE w:val="0"/>
        <w:jc w:val="both"/>
        <w:rPr>
          <w:rFonts w:eastAsia="Calibri" w:cs="Times New Roman"/>
          <w:color w:val="000000"/>
          <w:sz w:val="28"/>
          <w:szCs w:val="28"/>
        </w:rPr>
      </w:pPr>
    </w:p>
    <w:p w:rsidR="00F96DB9" w:rsidRPr="0007012B" w:rsidRDefault="00F96DB9" w:rsidP="00F96DB9">
      <w:pPr>
        <w:numPr>
          <w:ilvl w:val="0"/>
          <w:numId w:val="2"/>
        </w:numPr>
        <w:autoSpaceDE w:val="0"/>
        <w:jc w:val="both"/>
        <w:rPr>
          <w:rFonts w:eastAsia="Calibri" w:cs="Times New Roman"/>
          <w:b/>
          <w:bCs/>
          <w:color w:val="000000"/>
          <w:sz w:val="28"/>
          <w:szCs w:val="28"/>
        </w:rPr>
      </w:pPr>
      <w:r w:rsidRPr="0007012B">
        <w:rPr>
          <w:rFonts w:eastAsia="Calibri" w:cs="Times New Roman"/>
          <w:b/>
          <w:bCs/>
          <w:color w:val="000000"/>
          <w:sz w:val="28"/>
          <w:szCs w:val="28"/>
        </w:rPr>
        <w:t>Charakteristika školy a regionu</w:t>
      </w:r>
    </w:p>
    <w:p w:rsidR="00F96DB9" w:rsidRPr="0007012B" w:rsidRDefault="00F96DB9" w:rsidP="00F96DB9">
      <w:pPr>
        <w:autoSpaceDE w:val="0"/>
        <w:jc w:val="both"/>
        <w:rPr>
          <w:rFonts w:eastAsia="Calibri" w:cs="Times New Roman"/>
          <w:b/>
          <w:bCs/>
          <w:color w:val="000000"/>
          <w:sz w:val="28"/>
          <w:szCs w:val="28"/>
        </w:rPr>
      </w:pPr>
    </w:p>
    <w:p w:rsidR="00F96DB9" w:rsidRPr="0007012B" w:rsidRDefault="00F96DB9" w:rsidP="00F96DB9">
      <w:pPr>
        <w:numPr>
          <w:ilvl w:val="1"/>
          <w:numId w:val="3"/>
        </w:numPr>
        <w:autoSpaceDE w:val="0"/>
        <w:jc w:val="both"/>
        <w:rPr>
          <w:rFonts w:eastAsia="Calibri" w:cs="Times New Roman"/>
          <w:b/>
          <w:bCs/>
          <w:color w:val="000000"/>
          <w:sz w:val="28"/>
          <w:szCs w:val="28"/>
        </w:rPr>
      </w:pPr>
      <w:r w:rsidRPr="0007012B">
        <w:rPr>
          <w:rFonts w:eastAsia="Calibri" w:cs="Times New Roman"/>
          <w:b/>
          <w:bCs/>
          <w:color w:val="000000"/>
          <w:sz w:val="28"/>
          <w:szCs w:val="28"/>
        </w:rPr>
        <w:t xml:space="preserve"> Charakteristika školy</w:t>
      </w:r>
    </w:p>
    <w:p w:rsidR="00F96DB9" w:rsidRPr="0007012B" w:rsidRDefault="00F96DB9" w:rsidP="00F96DB9">
      <w:pPr>
        <w:autoSpaceDE w:val="0"/>
        <w:jc w:val="both"/>
        <w:rPr>
          <w:rFonts w:eastAsia="Calibri" w:cs="Times New Roman"/>
          <w:b/>
          <w:bCs/>
          <w:color w:val="000000"/>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color w:val="000000"/>
          <w:sz w:val="28"/>
          <w:szCs w:val="28"/>
        </w:rPr>
        <w:t xml:space="preserve">Základní škola v Mašovicích je samostatný právní subjekt, je školou neúplnou, malotřídní </w:t>
      </w:r>
      <w:r w:rsidRPr="0007012B">
        <w:rPr>
          <w:rFonts w:eastAsia="Calibri" w:cs="Times New Roman"/>
          <w:sz w:val="28"/>
          <w:szCs w:val="28"/>
        </w:rPr>
        <w:t>s žáky 1. stupně, a to od 1.- 5.ročníku, s kapacitou školy do 60ti žáků, je trojtřídní. Vždy byla školou rodinného typu se vstřícnou přátelskou atmosférou žáků i učitelů navzájem, učitelé pracují s žáky i ve svém volném čase v rámci estetických a tělovýchovných kroužků. Škola je umístěna v centru Národního parku Podyjí, což dává možnost využití k turistice či cykloturistice. Od roku 2004 je ZŠ zařazena do sítě Tvořivých škol upřednostňujících u žáků činnostní učení. Tvořivá škola se snaží nepředkládat žákům hotové poznatky k osvojení, ale vede je k tomu, aby poznatky získávali na základě činností, pozorování, pokusů. Činnostní výuka je založena na metodě objevování, žáci objevují principy a zákonitosti jevů a problémů sami, na základě kroků určených učitelem. K žákům je přistupováno individuálně dle jejich možností, žáci s indikovanými SVP jsou zohledňováni, je kladen důraz i na speciální přístup k nadprůměrně nadaným žákům.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xml:space="preserve">Mašovická škola přináší žákům výuku jazyka anglického ve formě povinné výuky již od 1. ročníku. Sportovní a turistické aktivity jsou nabízeny nejen v rámci výuky, ale i ve volnočasových aktivitách. Celkové zaměření školy je kromě jiného i na estetickou výchovu a vzdělávání – je kladen důraz na hudební, taneční, dramatickou i výtvarnou </w:t>
      </w:r>
      <w:r w:rsidRPr="0007012B">
        <w:rPr>
          <w:rFonts w:eastAsia="Calibri" w:cs="Times New Roman"/>
          <w:sz w:val="28"/>
          <w:szCs w:val="28"/>
        </w:rPr>
        <w:lastRenderedPageBreak/>
        <w:t>výchovu. Při základní škole funguje i Mašovický pěvecký soubor dětí a dospělých.</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Několikrát do roka jsou také organizovány kulturní programy pro rodiče, občany či důchodce v obci a koncerty souboru. Učitelé pracují i s mládeží v obci. S ostatními složkami obce spolupracují učitelé při různých příležitostech, jako je maškarní průvod, příprava poutě či posvícení. Život školy je propojen s životem obce.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xml:space="preserve">Základní škola v Mašovicích je vybavena novým výškově stavitelným nábytkem, 14 počítači, má třídu určenou k výuce TV se standardním tělocvičným nářadím.  Součástí budovy je školní jídelna a družina. Třídy jsou prostorné, světlé, je zde možnost relaxace na kobercích. Rozpočet školy financuje Obec Mašovice, platy učitelů Krajský úřad Jihomoravského kraje. </w:t>
      </w:r>
    </w:p>
    <w:p w:rsidR="00F96DB9" w:rsidRPr="0007012B" w:rsidRDefault="00F96DB9" w:rsidP="00F96DB9">
      <w:pPr>
        <w:autoSpaceDE w:val="0"/>
        <w:jc w:val="both"/>
        <w:rPr>
          <w:rFonts w:eastAsia="Calibri" w:cs="Times New Roman"/>
          <w:color w:val="000000"/>
          <w:sz w:val="28"/>
          <w:szCs w:val="28"/>
        </w:rPr>
      </w:pPr>
      <w:r w:rsidRPr="0007012B">
        <w:rPr>
          <w:rFonts w:eastAsia="Calibri" w:cs="Times New Roman"/>
          <w:sz w:val="28"/>
          <w:szCs w:val="28"/>
        </w:rPr>
        <w:t>Škola spolupracuje na dobré úrovni s rodiči při různých akcích – drakiáda,</w:t>
      </w:r>
      <w:r w:rsidR="00B1692D">
        <w:rPr>
          <w:rFonts w:eastAsia="Calibri" w:cs="Times New Roman"/>
          <w:sz w:val="28"/>
          <w:szCs w:val="28"/>
        </w:rPr>
        <w:t xml:space="preserve"> </w:t>
      </w:r>
      <w:r w:rsidRPr="0007012B">
        <w:rPr>
          <w:rFonts w:eastAsia="Calibri" w:cs="Times New Roman"/>
          <w:sz w:val="28"/>
          <w:szCs w:val="28"/>
        </w:rPr>
        <w:t>výlety, Dýňová stezka, vánoční koncerty, vánoční a velikonoční posezení, někteří rodiče jsou zapojeni i do práce v kroužcích. Rodičovské schůzky se konají minimálně 3x ve školním roce. Dále škola spolupracuje s Obcí Mašovice, Agropodnikem Mašovice, MŠ Bezkov, PPP Znojmo, DDM Znojmo, ZŠ Václavské náměstí, Znojmo, ZŠ ulice Mládeže, Znojmo. Školská rada se schází většinou  3x ročně.</w:t>
      </w:r>
    </w:p>
    <w:p w:rsidR="00F96DB9" w:rsidRPr="0007012B" w:rsidRDefault="00F96DB9" w:rsidP="00F96DB9">
      <w:pPr>
        <w:autoSpaceDE w:val="0"/>
        <w:jc w:val="both"/>
        <w:rPr>
          <w:rFonts w:eastAsia="Calibri" w:cs="Times New Roman"/>
          <w:color w:val="000000"/>
          <w:sz w:val="28"/>
          <w:szCs w:val="28"/>
        </w:rPr>
      </w:pPr>
    </w:p>
    <w:p w:rsidR="00F96DB9" w:rsidRPr="0007012B" w:rsidRDefault="00F96DB9" w:rsidP="00F96DB9">
      <w:pPr>
        <w:numPr>
          <w:ilvl w:val="1"/>
          <w:numId w:val="4"/>
        </w:numPr>
        <w:autoSpaceDE w:val="0"/>
        <w:jc w:val="both"/>
        <w:rPr>
          <w:rFonts w:eastAsia="Calibri" w:cs="Times New Roman"/>
          <w:b/>
          <w:bCs/>
          <w:color w:val="000000"/>
          <w:sz w:val="28"/>
          <w:szCs w:val="28"/>
        </w:rPr>
      </w:pPr>
      <w:r w:rsidRPr="0007012B">
        <w:rPr>
          <w:rFonts w:eastAsia="Calibri" w:cs="Times New Roman"/>
          <w:b/>
          <w:bCs/>
          <w:color w:val="000000"/>
          <w:sz w:val="28"/>
          <w:szCs w:val="28"/>
        </w:rPr>
        <w:t xml:space="preserve"> Charakteristika regionu</w:t>
      </w:r>
    </w:p>
    <w:p w:rsidR="00F96DB9" w:rsidRPr="0007012B" w:rsidRDefault="00F96DB9" w:rsidP="00F96DB9">
      <w:pPr>
        <w:autoSpaceDE w:val="0"/>
        <w:jc w:val="both"/>
        <w:rPr>
          <w:rFonts w:eastAsia="Calibri" w:cs="Times New Roman"/>
          <w:b/>
          <w:bCs/>
          <w:color w:val="000000"/>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color w:val="000000"/>
          <w:sz w:val="28"/>
          <w:szCs w:val="28"/>
        </w:rPr>
        <w:t xml:space="preserve">Základní školu v Mašovicích navštěvují žáci 1. – 5. ročníku z obcí Mašovic, Bezkova, </w:t>
      </w:r>
      <w:r w:rsidRPr="0007012B">
        <w:rPr>
          <w:rFonts w:eastAsia="Calibri" w:cs="Times New Roman"/>
          <w:sz w:val="28"/>
          <w:szCs w:val="28"/>
        </w:rPr>
        <w:t xml:space="preserve">Podmolí, Horního Břečkova a Lukova, největší počet je místních. Žáci jsou soustředěni ve třech třídách, průměrný počet žáků ve třídě je </w:t>
      </w:r>
      <w:r w:rsidR="00B1692D">
        <w:rPr>
          <w:rFonts w:eastAsia="Calibri" w:cs="Times New Roman"/>
          <w:sz w:val="28"/>
          <w:szCs w:val="28"/>
        </w:rPr>
        <w:t>16</w:t>
      </w:r>
      <w:r w:rsidRPr="0007012B">
        <w:rPr>
          <w:rFonts w:eastAsia="Calibri" w:cs="Times New Roman"/>
          <w:sz w:val="28"/>
          <w:szCs w:val="28"/>
        </w:rPr>
        <w:t>. Ve skladbě žáků se najdou i žáci se speciálními vzdělávacími potřebami / indikovaná dyslexie, dysgrafie, dysortografie, hyperaktivita apod./. Speciální přístup učitelů mají zajištěn i žáci nadprůměrně nadaní, při nízkém počtu žáků ve třídách je pro ně dostatek prostoru.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Mnozí z nich pokračují ve studiu na gymnáziu, na toto studium se s vyučujícím speciálně připravují. Jsou také více zapojeni do soutěží.</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0"/>
          <w:numId w:val="5"/>
        </w:numPr>
        <w:autoSpaceDE w:val="0"/>
        <w:jc w:val="both"/>
        <w:rPr>
          <w:rFonts w:eastAsia="Calibri" w:cs="Times New Roman"/>
          <w:sz w:val="28"/>
          <w:szCs w:val="28"/>
        </w:rPr>
      </w:pPr>
      <w:r w:rsidRPr="0007012B">
        <w:rPr>
          <w:rFonts w:eastAsia="Calibri" w:cs="Times New Roman"/>
          <w:b/>
          <w:bCs/>
          <w:sz w:val="28"/>
          <w:szCs w:val="28"/>
        </w:rPr>
        <w:t>Analýza situace z hlediska rizikového chování</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Na naší škole se v minulých letech na základě výsledků monitorování objevil pouze minimální počet závažnějších případů rizikového chování dětí. Jednalo se především o vztahové problémy mezi dětmi, drobné krádeže a lži, drobné projevy agresivity. V jediném případě záškoláctví. Vulgární projevy v komunikaci mezi staršími dětmi jsou důsledně potírány a nejsou výrazným problémem na naší škole. Objevuje se občasné ničení školního majetku. Toto rizikové chování bylo řešeno v rámci školy, třídními učiteli, ředitelkou školy a s rodiči žáků. Mimo prostory školy se děti nedopouštějí závažnějšího chování. Děti dle podaných informací tráví dostatek svého volného času mezi kamarády a na čerstvém vzduchu, jejich rodinné prostředí jim nabízí většinou dostatek kvalitních podnětů k trávení volného času. Úměrně s věkem se zvyšuje čas trávený před obrazovkou počítače hraním her a chatováním. Problematiku rizikového chování zařazujeme pravidelně do výuky, dále i do školních a mimoškolních aktivit organizovaných školou (projekty, besedy, přednášky, schránk</w:t>
      </w:r>
      <w:r w:rsidR="00B1692D">
        <w:rPr>
          <w:rFonts w:eastAsia="Calibri" w:cs="Times New Roman"/>
          <w:sz w:val="28"/>
          <w:szCs w:val="28"/>
        </w:rPr>
        <w:t>a</w:t>
      </w:r>
      <w:r w:rsidRPr="0007012B">
        <w:rPr>
          <w:rFonts w:eastAsia="Calibri" w:cs="Times New Roman"/>
          <w:sz w:val="28"/>
          <w:szCs w:val="28"/>
        </w:rPr>
        <w:t xml:space="preserve"> důvěry, komplexním primárním programem </w:t>
      </w:r>
      <w:r w:rsidR="00B1692D">
        <w:rPr>
          <w:rFonts w:eastAsia="Calibri" w:cs="Times New Roman"/>
          <w:sz w:val="28"/>
          <w:szCs w:val="28"/>
        </w:rPr>
        <w:t>pro Znojmo</w:t>
      </w:r>
      <w:r w:rsidRPr="0007012B">
        <w:rPr>
          <w:rFonts w:eastAsia="Calibri" w:cs="Times New Roman"/>
          <w:sz w:val="28"/>
          <w:szCs w:val="28"/>
        </w:rPr>
        <w:t xml:space="preserve"> aj.).</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lastRenderedPageBreak/>
        <w:t>Silné stránky:</w:t>
      </w:r>
    </w:p>
    <w:p w:rsidR="00F96DB9" w:rsidRPr="0007012B" w:rsidRDefault="00F96DB9" w:rsidP="00F96DB9">
      <w:pPr>
        <w:autoSpaceDE w:val="0"/>
        <w:jc w:val="both"/>
        <w:rPr>
          <w:rFonts w:eastAsia="Calibri" w:cs="Times New Roman"/>
          <w:b/>
          <w:bCs/>
          <w:sz w:val="28"/>
          <w:szCs w:val="28"/>
        </w:rPr>
      </w:pPr>
    </w:p>
    <w:p w:rsidR="00F96DB9" w:rsidRPr="009F24A6" w:rsidRDefault="00F96DB9" w:rsidP="009F24A6">
      <w:pPr>
        <w:pStyle w:val="Odstavecseseznamem"/>
        <w:numPr>
          <w:ilvl w:val="0"/>
          <w:numId w:val="28"/>
        </w:numPr>
        <w:autoSpaceDE w:val="0"/>
        <w:jc w:val="both"/>
        <w:rPr>
          <w:rFonts w:eastAsia="Symbol" w:cs="Times New Roman"/>
          <w:sz w:val="28"/>
          <w:szCs w:val="28"/>
        </w:rPr>
      </w:pPr>
      <w:r w:rsidRPr="009F24A6">
        <w:rPr>
          <w:rFonts w:eastAsia="Calibri" w:cs="Times New Roman"/>
          <w:sz w:val="28"/>
          <w:szCs w:val="28"/>
        </w:rPr>
        <w:t>široké zapojení žáků do mimoškolních aktivit, kroužky</w:t>
      </w:r>
    </w:p>
    <w:p w:rsidR="00F96DB9" w:rsidRPr="009F24A6" w:rsidRDefault="00F96DB9" w:rsidP="009F24A6">
      <w:pPr>
        <w:pStyle w:val="Odstavecseseznamem"/>
        <w:numPr>
          <w:ilvl w:val="0"/>
          <w:numId w:val="28"/>
        </w:numPr>
        <w:autoSpaceDE w:val="0"/>
        <w:jc w:val="both"/>
        <w:rPr>
          <w:rFonts w:eastAsia="Symbol" w:cs="Times New Roman"/>
          <w:sz w:val="28"/>
          <w:szCs w:val="28"/>
        </w:rPr>
      </w:pPr>
      <w:r w:rsidRPr="009F24A6">
        <w:rPr>
          <w:rFonts w:eastAsia="Calibri" w:cs="Times New Roman"/>
          <w:sz w:val="28"/>
          <w:szCs w:val="28"/>
        </w:rPr>
        <w:t>zlepšování spolupráce s rodiči</w:t>
      </w:r>
    </w:p>
    <w:p w:rsidR="00F96DB9" w:rsidRPr="009F24A6" w:rsidRDefault="00F96DB9" w:rsidP="009F24A6">
      <w:pPr>
        <w:pStyle w:val="Odstavecseseznamem"/>
        <w:numPr>
          <w:ilvl w:val="0"/>
          <w:numId w:val="28"/>
        </w:numPr>
        <w:autoSpaceDE w:val="0"/>
        <w:jc w:val="both"/>
        <w:rPr>
          <w:rFonts w:eastAsia="Calibri" w:cs="Times New Roman"/>
          <w:sz w:val="28"/>
          <w:szCs w:val="28"/>
        </w:rPr>
      </w:pPr>
      <w:r w:rsidRPr="009F24A6">
        <w:rPr>
          <w:rFonts w:eastAsia="Calibri" w:cs="Times New Roman"/>
          <w:sz w:val="28"/>
          <w:szCs w:val="28"/>
        </w:rPr>
        <w:t>dobrá spolupráce s některými organizacemi a úřady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Slabé stránky:</w:t>
      </w:r>
    </w:p>
    <w:p w:rsidR="00F96DB9" w:rsidRPr="0007012B" w:rsidRDefault="00F96DB9" w:rsidP="00F96DB9">
      <w:pPr>
        <w:autoSpaceDE w:val="0"/>
        <w:jc w:val="both"/>
        <w:rPr>
          <w:rFonts w:eastAsia="Calibri" w:cs="Times New Roman"/>
          <w:b/>
          <w:bCs/>
          <w:sz w:val="28"/>
          <w:szCs w:val="28"/>
        </w:rPr>
      </w:pPr>
    </w:p>
    <w:p w:rsidR="00F96DB9" w:rsidRPr="009F24A6" w:rsidRDefault="00F96DB9" w:rsidP="009F24A6">
      <w:pPr>
        <w:pStyle w:val="Odstavecseseznamem"/>
        <w:numPr>
          <w:ilvl w:val="0"/>
          <w:numId w:val="29"/>
        </w:numPr>
        <w:autoSpaceDE w:val="0"/>
        <w:jc w:val="both"/>
        <w:rPr>
          <w:rFonts w:eastAsia="Symbol" w:cs="Times New Roman"/>
          <w:sz w:val="28"/>
          <w:szCs w:val="28"/>
        </w:rPr>
      </w:pPr>
      <w:r w:rsidRPr="009F24A6">
        <w:rPr>
          <w:rFonts w:eastAsia="Calibri" w:cs="Times New Roman"/>
          <w:sz w:val="28"/>
          <w:szCs w:val="28"/>
        </w:rPr>
        <w:t>lepší zviditelnění aktivit ve škole a následných úspěchů v této oblasti</w:t>
      </w:r>
    </w:p>
    <w:p w:rsidR="00F96DB9" w:rsidRPr="009F24A6" w:rsidRDefault="00F96DB9" w:rsidP="009F24A6">
      <w:pPr>
        <w:pStyle w:val="Odstavecseseznamem"/>
        <w:numPr>
          <w:ilvl w:val="0"/>
          <w:numId w:val="29"/>
        </w:numPr>
        <w:autoSpaceDE w:val="0"/>
        <w:jc w:val="both"/>
        <w:rPr>
          <w:rFonts w:eastAsia="Symbol" w:cs="Times New Roman"/>
          <w:sz w:val="28"/>
          <w:szCs w:val="28"/>
        </w:rPr>
      </w:pPr>
      <w:r w:rsidRPr="009F24A6">
        <w:rPr>
          <w:rFonts w:eastAsia="Calibri" w:cs="Times New Roman"/>
          <w:sz w:val="28"/>
          <w:szCs w:val="28"/>
        </w:rPr>
        <w:t>rozvíjení dalších možností spolupráce s dalšími organizacemi v této oblasti</w:t>
      </w:r>
    </w:p>
    <w:p w:rsidR="00F96DB9" w:rsidRPr="009F24A6" w:rsidRDefault="00F96DB9" w:rsidP="009F24A6">
      <w:pPr>
        <w:pStyle w:val="Odstavecseseznamem"/>
        <w:numPr>
          <w:ilvl w:val="0"/>
          <w:numId w:val="29"/>
        </w:numPr>
        <w:autoSpaceDE w:val="0"/>
        <w:jc w:val="both"/>
        <w:rPr>
          <w:rFonts w:eastAsia="Calibri" w:cs="Times New Roman"/>
          <w:sz w:val="28"/>
          <w:szCs w:val="28"/>
        </w:rPr>
      </w:pPr>
      <w:r w:rsidRPr="009F24A6">
        <w:rPr>
          <w:rFonts w:eastAsia="Calibri" w:cs="Times New Roman"/>
          <w:sz w:val="28"/>
          <w:szCs w:val="28"/>
        </w:rPr>
        <w:t>systematičtější práce s problémovými dětmi a rodiči celkově</w:t>
      </w:r>
    </w:p>
    <w:p w:rsidR="00F96DB9" w:rsidRPr="0007012B" w:rsidRDefault="00F96DB9" w:rsidP="00F96DB9">
      <w:pPr>
        <w:autoSpaceDE w:val="0"/>
        <w:jc w:val="both"/>
        <w:rPr>
          <w:rFonts w:eastAsia="Calibri" w:cs="Times New Roman"/>
          <w:sz w:val="28"/>
          <w:szCs w:val="28"/>
        </w:rPr>
      </w:pPr>
    </w:p>
    <w:p w:rsidR="00F96DB9" w:rsidRDefault="00F96DB9" w:rsidP="00F96DB9">
      <w:pPr>
        <w:numPr>
          <w:ilvl w:val="0"/>
          <w:numId w:val="6"/>
        </w:numPr>
        <w:autoSpaceDE w:val="0"/>
        <w:jc w:val="both"/>
        <w:rPr>
          <w:rFonts w:eastAsia="Calibri" w:cs="Times New Roman"/>
          <w:b/>
          <w:bCs/>
          <w:sz w:val="28"/>
          <w:szCs w:val="28"/>
        </w:rPr>
      </w:pPr>
      <w:r w:rsidRPr="0007012B">
        <w:rPr>
          <w:rFonts w:eastAsia="Calibri" w:cs="Times New Roman"/>
          <w:b/>
          <w:bCs/>
          <w:sz w:val="28"/>
          <w:szCs w:val="28"/>
        </w:rPr>
        <w:t>Stanovení cílů MMP pro školní rok 202</w:t>
      </w:r>
      <w:r w:rsidR="008F0EC8">
        <w:rPr>
          <w:rFonts w:eastAsia="Calibri" w:cs="Times New Roman"/>
          <w:b/>
          <w:bCs/>
          <w:sz w:val="28"/>
          <w:szCs w:val="28"/>
        </w:rPr>
        <w:t>4</w:t>
      </w:r>
      <w:r w:rsidRPr="0007012B">
        <w:rPr>
          <w:rFonts w:eastAsia="Calibri" w:cs="Times New Roman"/>
          <w:b/>
          <w:bCs/>
          <w:sz w:val="28"/>
          <w:szCs w:val="28"/>
        </w:rPr>
        <w:t>/202</w:t>
      </w:r>
      <w:r w:rsidR="008F0EC8">
        <w:rPr>
          <w:rFonts w:eastAsia="Calibri" w:cs="Times New Roman"/>
          <w:b/>
          <w:bCs/>
          <w:sz w:val="28"/>
          <w:szCs w:val="28"/>
        </w:rPr>
        <w:t>5</w:t>
      </w:r>
    </w:p>
    <w:p w:rsidR="0007012B" w:rsidRDefault="0007012B" w:rsidP="0007012B">
      <w:pPr>
        <w:autoSpaceDE w:val="0"/>
        <w:ind w:left="720"/>
        <w:jc w:val="both"/>
        <w:rPr>
          <w:rFonts w:eastAsia="Calibri" w:cs="Times New Roman"/>
          <w:b/>
          <w:bCs/>
          <w:sz w:val="28"/>
          <w:szCs w:val="28"/>
        </w:rPr>
      </w:pPr>
    </w:p>
    <w:p w:rsidR="00F96DB9" w:rsidRDefault="00F96DB9" w:rsidP="00F96DB9">
      <w:pPr>
        <w:numPr>
          <w:ilvl w:val="1"/>
          <w:numId w:val="7"/>
        </w:numPr>
        <w:autoSpaceDE w:val="0"/>
        <w:jc w:val="both"/>
        <w:rPr>
          <w:rFonts w:eastAsia="Calibri" w:cs="Times New Roman"/>
          <w:b/>
          <w:bCs/>
          <w:sz w:val="28"/>
          <w:szCs w:val="28"/>
        </w:rPr>
      </w:pPr>
      <w:r w:rsidRPr="0007012B">
        <w:rPr>
          <w:rFonts w:eastAsia="Calibri" w:cs="Times New Roman"/>
          <w:b/>
          <w:bCs/>
          <w:sz w:val="28"/>
          <w:szCs w:val="28"/>
        </w:rPr>
        <w:t>Vytyčení cílů</w:t>
      </w:r>
    </w:p>
    <w:p w:rsidR="0007012B" w:rsidRPr="0007012B" w:rsidRDefault="0007012B" w:rsidP="0007012B">
      <w:pPr>
        <w:autoSpaceDE w:val="0"/>
        <w:ind w:left="1080"/>
        <w:jc w:val="both"/>
        <w:rPr>
          <w:rFonts w:eastAsia="Calibri" w:cs="Times New Roman"/>
          <w:b/>
          <w:bCs/>
          <w:sz w:val="28"/>
          <w:szCs w:val="28"/>
        </w:rPr>
      </w:pPr>
    </w:p>
    <w:p w:rsidR="009F24A6" w:rsidRDefault="009F24A6" w:rsidP="009F24A6">
      <w:pPr>
        <w:rPr>
          <w:sz w:val="28"/>
          <w:szCs w:val="28"/>
        </w:rPr>
      </w:pPr>
      <w:r w:rsidRPr="00C954C9">
        <w:rPr>
          <w:sz w:val="28"/>
          <w:szCs w:val="28"/>
        </w:rPr>
        <w:t xml:space="preserve">Minimální preventivní program vychází z programů předcházejících let, navazuje </w:t>
      </w:r>
    </w:p>
    <w:p w:rsidR="009F24A6" w:rsidRPr="00C954C9" w:rsidRDefault="009F24A6" w:rsidP="009F24A6">
      <w:pPr>
        <w:rPr>
          <w:sz w:val="28"/>
          <w:szCs w:val="28"/>
        </w:rPr>
      </w:pPr>
      <w:r w:rsidRPr="00C954C9">
        <w:rPr>
          <w:sz w:val="28"/>
          <w:szCs w:val="28"/>
        </w:rPr>
        <w:t xml:space="preserve">na ně a pokračuje v nich. </w:t>
      </w:r>
    </w:p>
    <w:p w:rsidR="009F24A6" w:rsidRDefault="009F24A6" w:rsidP="009F24A6">
      <w:pPr>
        <w:pStyle w:val="Normlnweb"/>
        <w:spacing w:before="0" w:beforeAutospacing="0" w:after="0" w:afterAutospacing="0"/>
        <w:rPr>
          <w:bCs/>
          <w:iCs/>
          <w:color w:val="000000"/>
          <w:sz w:val="28"/>
          <w:szCs w:val="28"/>
        </w:rPr>
      </w:pPr>
    </w:p>
    <w:p w:rsidR="009F24A6" w:rsidRDefault="009F24A6" w:rsidP="009F24A6">
      <w:pPr>
        <w:rPr>
          <w:sz w:val="28"/>
          <w:szCs w:val="28"/>
        </w:rPr>
      </w:pPr>
      <w:r w:rsidRPr="00C954C9">
        <w:rPr>
          <w:rFonts w:cs="Times New Roman"/>
          <w:color w:val="000000"/>
          <w:sz w:val="28"/>
          <w:szCs w:val="28"/>
        </w:rPr>
        <w:t xml:space="preserve">V letošním školním roce je naši prioritou </w:t>
      </w:r>
      <w:r w:rsidRPr="00C954C9">
        <w:rPr>
          <w:sz w:val="28"/>
          <w:szCs w:val="28"/>
        </w:rPr>
        <w:t xml:space="preserve">bezpečný pohyb žáků na sociálních sítích a </w:t>
      </w:r>
      <w:r>
        <w:rPr>
          <w:sz w:val="28"/>
          <w:szCs w:val="28"/>
        </w:rPr>
        <w:t>p</w:t>
      </w:r>
      <w:r w:rsidRPr="00C954C9">
        <w:rPr>
          <w:sz w:val="28"/>
          <w:szCs w:val="28"/>
        </w:rPr>
        <w:t>revence kyberšikany.</w:t>
      </w:r>
    </w:p>
    <w:p w:rsidR="009F24A6" w:rsidRDefault="009F24A6" w:rsidP="009F24A6">
      <w:pPr>
        <w:pStyle w:val="Normlnweb"/>
        <w:spacing w:before="0" w:beforeAutospacing="0" w:after="0" w:afterAutospacing="0"/>
        <w:rPr>
          <w:bCs/>
          <w:iCs/>
          <w:color w:val="000000"/>
          <w:sz w:val="28"/>
          <w:szCs w:val="28"/>
        </w:rPr>
      </w:pPr>
    </w:p>
    <w:p w:rsidR="00B530D2" w:rsidRPr="009F24A6" w:rsidRDefault="00B530D2" w:rsidP="00C954C9">
      <w:pPr>
        <w:rPr>
          <w:rFonts w:cs="Times New Roman"/>
          <w:color w:val="000000"/>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u w:val="single"/>
        </w:rPr>
        <w:t>U žáků se zaměříme především na:</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navozování příznivého psychosociálního klimatu ve třídě</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osvojování a upevňování základních návyků v rámci zdravého životního stylu</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zařazení témat</w:t>
      </w:r>
      <w:r w:rsidRPr="0007012B">
        <w:rPr>
          <w:rFonts w:eastAsia="Calibri" w:cs="Times New Roman"/>
          <w:sz w:val="28"/>
          <w:szCs w:val="28"/>
        </w:rPr>
        <w:t xml:space="preserve"> z oblasti prevence do výuky: experimentování s alkoholem a cigaretami, nebezpečí drog</w:t>
      </w:r>
      <w:r w:rsidRPr="0007012B">
        <w:rPr>
          <w:rFonts w:eastAsia="Symbol" w:cs="Times New Roman"/>
          <w:sz w:val="28"/>
          <w:szCs w:val="28"/>
        </w:rPr>
        <w:t xml:space="preserve">, </w:t>
      </w:r>
      <w:r w:rsidRPr="0007012B">
        <w:rPr>
          <w:rFonts w:eastAsia="Calibri" w:cs="Times New Roman"/>
          <w:sz w:val="28"/>
          <w:szCs w:val="28"/>
        </w:rPr>
        <w:t>bezpečnost v kyberprostoru, záškoláctví, nebezpečí kontaktu s cizí osobou</w:t>
      </w:r>
      <w:r w:rsidRPr="0007012B">
        <w:rPr>
          <w:rFonts w:eastAsia="Symbol" w:cs="Times New Roman"/>
          <w:sz w:val="28"/>
          <w:szCs w:val="28"/>
        </w:rPr>
        <w:t xml:space="preserve">, </w:t>
      </w:r>
      <w:r w:rsidRPr="0007012B">
        <w:rPr>
          <w:rFonts w:eastAsia="Calibri" w:cs="Times New Roman"/>
          <w:sz w:val="28"/>
          <w:szCs w:val="28"/>
        </w:rPr>
        <w:t>základy etické a právní výchovy, práva a povinnosti dítěte, dopravní výchova, první pomoc</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všestranný rozvoj osobnosti žáka, zvyšování zdravého sebevědomí žáků, výchova k vyjádření vlastního názoru, umění říci „ne“</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zaměření pozornosti na včasné odhalování poruch učení a chování</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soustředěnost na včasné diagnostikování sociálně patologických problémů ve třídních kolektivech</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široká nabídka volnočasových aktivit</w:t>
      </w:r>
    </w:p>
    <w:p w:rsidR="00F96DB9" w:rsidRPr="0007012B" w:rsidRDefault="00F96DB9" w:rsidP="00F96DB9">
      <w:pPr>
        <w:autoSpaceDE w:val="0"/>
        <w:jc w:val="both"/>
        <w:rPr>
          <w:rFonts w:eastAsia="Calibri" w:cs="Times New Roman"/>
          <w:sz w:val="28"/>
          <w:szCs w:val="28"/>
        </w:rPr>
      </w:pPr>
      <w:r w:rsidRPr="0007012B">
        <w:rPr>
          <w:rFonts w:eastAsia="Symbol" w:cs="Times New Roman"/>
          <w:sz w:val="28"/>
          <w:szCs w:val="28"/>
        </w:rPr>
        <w:t xml:space="preserve">- </w:t>
      </w:r>
      <w:r w:rsidRPr="0007012B">
        <w:rPr>
          <w:rFonts w:eastAsia="Calibri" w:cs="Times New Roman"/>
          <w:sz w:val="28"/>
          <w:szCs w:val="28"/>
        </w:rPr>
        <w:t>ekologická výchova</w:t>
      </w:r>
    </w:p>
    <w:p w:rsidR="00F96DB9" w:rsidRDefault="00F96DB9" w:rsidP="00F96DB9">
      <w:pPr>
        <w:autoSpaceDE w:val="0"/>
        <w:jc w:val="both"/>
        <w:rPr>
          <w:rFonts w:eastAsia="Calibri" w:cs="Times New Roman"/>
          <w:sz w:val="28"/>
          <w:szCs w:val="28"/>
        </w:rPr>
      </w:pPr>
      <w:r w:rsidRPr="0007012B">
        <w:rPr>
          <w:rFonts w:eastAsia="Calibri" w:cs="Times New Roman"/>
          <w:sz w:val="28"/>
          <w:szCs w:val="28"/>
        </w:rPr>
        <w:t>- rozpoznání a zajištění včasné intervence v případech týrání a zneužívání dětí, domácího násilí, ohrožování mravní výchovy dětí a mládeže a poruch příjmů potravy</w:t>
      </w:r>
    </w:p>
    <w:p w:rsidR="009F24A6" w:rsidRPr="0007012B" w:rsidRDefault="009F24A6"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1"/>
          <w:numId w:val="8"/>
        </w:numPr>
        <w:autoSpaceDE w:val="0"/>
        <w:jc w:val="both"/>
        <w:rPr>
          <w:rFonts w:eastAsia="Calibri" w:cs="Times New Roman"/>
          <w:b/>
          <w:bCs/>
          <w:sz w:val="28"/>
          <w:szCs w:val="28"/>
        </w:rPr>
      </w:pPr>
      <w:r w:rsidRPr="0007012B">
        <w:rPr>
          <w:rFonts w:eastAsia="Calibri" w:cs="Times New Roman"/>
          <w:b/>
          <w:bCs/>
          <w:sz w:val="28"/>
          <w:szCs w:val="28"/>
        </w:rPr>
        <w:t xml:space="preserve"> Cílové skupiny</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numPr>
          <w:ilvl w:val="0"/>
          <w:numId w:val="9"/>
        </w:numPr>
        <w:autoSpaceDE w:val="0"/>
        <w:jc w:val="both"/>
        <w:rPr>
          <w:rFonts w:eastAsia="Symbol" w:cs="Times New Roman"/>
          <w:sz w:val="28"/>
          <w:szCs w:val="28"/>
        </w:rPr>
      </w:pPr>
      <w:r w:rsidRPr="0007012B">
        <w:rPr>
          <w:rFonts w:eastAsia="Calibri" w:cs="Times New Roman"/>
          <w:b/>
          <w:bCs/>
          <w:sz w:val="28"/>
          <w:szCs w:val="28"/>
        </w:rPr>
        <w:t>žáci:</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lastRenderedPageBreak/>
        <w:t xml:space="preserve">- </w:t>
      </w:r>
      <w:r w:rsidRPr="0007012B">
        <w:rPr>
          <w:rFonts w:eastAsia="Calibri" w:cs="Times New Roman"/>
          <w:sz w:val="28"/>
          <w:szCs w:val="28"/>
        </w:rPr>
        <w:t>žáci 1. - 5. ročníku základní školy</w:t>
      </w:r>
    </w:p>
    <w:p w:rsidR="00F96DB9" w:rsidRPr="0007012B" w:rsidRDefault="00F96DB9" w:rsidP="00F96DB9">
      <w:pPr>
        <w:autoSpaceDE w:val="0"/>
        <w:jc w:val="both"/>
        <w:rPr>
          <w:rFonts w:eastAsia="Symbol" w:cs="Times New Roman"/>
          <w:sz w:val="28"/>
          <w:szCs w:val="28"/>
        </w:rPr>
      </w:pPr>
      <w:r w:rsidRPr="0007012B">
        <w:rPr>
          <w:rFonts w:eastAsia="Symbol" w:cs="Times New Roman"/>
          <w:sz w:val="28"/>
          <w:szCs w:val="28"/>
        </w:rPr>
        <w:t xml:space="preserve">- </w:t>
      </w:r>
      <w:r w:rsidRPr="0007012B">
        <w:rPr>
          <w:rFonts w:eastAsia="Calibri" w:cs="Times New Roman"/>
          <w:sz w:val="28"/>
          <w:szCs w:val="28"/>
        </w:rPr>
        <w:t>zvláštní přihlédnutí k dětem ze sociálně slabého a málo podnětného rodinného prostředí a k dětem se slabším prospěchem</w:t>
      </w:r>
    </w:p>
    <w:p w:rsidR="00F96DB9" w:rsidRPr="0007012B" w:rsidRDefault="00F96DB9" w:rsidP="00F96DB9">
      <w:pPr>
        <w:autoSpaceDE w:val="0"/>
        <w:jc w:val="both"/>
        <w:rPr>
          <w:rFonts w:eastAsia="Calibri" w:cs="Times New Roman"/>
          <w:sz w:val="28"/>
          <w:szCs w:val="28"/>
        </w:rPr>
      </w:pPr>
      <w:r w:rsidRPr="0007012B">
        <w:rPr>
          <w:rFonts w:eastAsia="Symbol" w:cs="Times New Roman"/>
          <w:sz w:val="28"/>
          <w:szCs w:val="28"/>
        </w:rPr>
        <w:t xml:space="preserve">- </w:t>
      </w:r>
      <w:r w:rsidRPr="0007012B">
        <w:rPr>
          <w:rFonts w:eastAsia="Calibri" w:cs="Times New Roman"/>
          <w:sz w:val="28"/>
          <w:szCs w:val="28"/>
        </w:rPr>
        <w:t>pozornost dětem s poruchami učení a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pozornost dětem, které by se mohly stát obětí šikany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0"/>
          <w:numId w:val="10"/>
        </w:numPr>
        <w:autoSpaceDE w:val="0"/>
        <w:jc w:val="both"/>
        <w:rPr>
          <w:rFonts w:eastAsia="Times New Roman" w:cs="Times New Roman"/>
          <w:sz w:val="28"/>
          <w:szCs w:val="28"/>
        </w:rPr>
      </w:pPr>
      <w:r w:rsidRPr="0007012B">
        <w:rPr>
          <w:rFonts w:eastAsia="Calibri" w:cs="Times New Roman"/>
          <w:b/>
          <w:bCs/>
          <w:sz w:val="28"/>
          <w:szCs w:val="28"/>
        </w:rPr>
        <w:t>pedagogický sbor</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třídní učitelé</w:t>
      </w:r>
    </w:p>
    <w:p w:rsidR="00F96DB9" w:rsidRPr="0007012B" w:rsidRDefault="00F96DB9" w:rsidP="00F96DB9">
      <w:pPr>
        <w:autoSpaceDE w:val="0"/>
        <w:jc w:val="both"/>
        <w:rPr>
          <w:rFonts w:eastAsia="Calibri"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všichni pedagogové školy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0"/>
          <w:numId w:val="11"/>
        </w:numPr>
        <w:autoSpaceDE w:val="0"/>
        <w:jc w:val="both"/>
        <w:rPr>
          <w:rFonts w:eastAsia="Times New Roman" w:cs="Times New Roman"/>
          <w:sz w:val="28"/>
          <w:szCs w:val="28"/>
        </w:rPr>
      </w:pPr>
      <w:r w:rsidRPr="0007012B">
        <w:rPr>
          <w:rFonts w:eastAsia="Calibri" w:cs="Times New Roman"/>
          <w:b/>
          <w:bCs/>
          <w:sz w:val="28"/>
          <w:szCs w:val="28"/>
        </w:rPr>
        <w:t>rodiče žáků</w:t>
      </w:r>
    </w:p>
    <w:p w:rsidR="00F96DB9" w:rsidRPr="0007012B" w:rsidRDefault="00F96DB9" w:rsidP="00F96DB9">
      <w:pPr>
        <w:autoSpaceDE w:val="0"/>
        <w:jc w:val="both"/>
        <w:rPr>
          <w:rFonts w:eastAsia="Symbol"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všichni rodiče žáků 1. - 5. ročníku</w:t>
      </w:r>
    </w:p>
    <w:p w:rsidR="00F96DB9" w:rsidRPr="0007012B" w:rsidRDefault="00F96DB9" w:rsidP="00F96DB9">
      <w:pPr>
        <w:autoSpaceDE w:val="0"/>
        <w:jc w:val="both"/>
        <w:rPr>
          <w:rFonts w:eastAsia="Calibri" w:cs="Times New Roman"/>
          <w:sz w:val="28"/>
          <w:szCs w:val="28"/>
        </w:rPr>
      </w:pPr>
      <w:r w:rsidRPr="0007012B">
        <w:rPr>
          <w:rFonts w:eastAsia="Symbol" w:cs="Times New Roman"/>
          <w:sz w:val="28"/>
          <w:szCs w:val="28"/>
        </w:rPr>
        <w:t xml:space="preserve">-  </w:t>
      </w:r>
      <w:r w:rsidRPr="0007012B">
        <w:rPr>
          <w:rFonts w:eastAsia="Calibri" w:cs="Times New Roman"/>
          <w:sz w:val="28"/>
          <w:szCs w:val="28"/>
        </w:rPr>
        <w:t>individuální přístup k rodičům dětí, u kterých byl zjištěno rizikové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agresivita, vandalismus, krádeže, drobné podvody, kouření, zárodky šikany )</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nabídka besed s odborníky ( rizikové chování dětí, šikana, kyberšikana)</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1"/>
          <w:numId w:val="12"/>
        </w:numPr>
        <w:autoSpaceDE w:val="0"/>
        <w:jc w:val="both"/>
        <w:rPr>
          <w:rFonts w:eastAsia="Calibri" w:cs="Times New Roman"/>
          <w:b/>
          <w:bCs/>
          <w:sz w:val="28"/>
          <w:szCs w:val="28"/>
        </w:rPr>
      </w:pPr>
      <w:r w:rsidRPr="0007012B">
        <w:rPr>
          <w:rFonts w:eastAsia="Calibri" w:cs="Times New Roman"/>
          <w:b/>
          <w:bCs/>
          <w:sz w:val="28"/>
          <w:szCs w:val="28"/>
        </w:rPr>
        <w:t xml:space="preserve"> Cíle školní prevence </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xml:space="preserve">Cílem primární prevence </w:t>
      </w:r>
      <w:r w:rsidR="0007012B">
        <w:rPr>
          <w:rFonts w:eastAsia="Calibri" w:cs="Times New Roman"/>
          <w:sz w:val="28"/>
          <w:szCs w:val="28"/>
        </w:rPr>
        <w:t xml:space="preserve">na </w:t>
      </w:r>
      <w:r w:rsidRPr="0007012B">
        <w:rPr>
          <w:rFonts w:eastAsia="Calibri" w:cs="Times New Roman"/>
          <w:sz w:val="28"/>
          <w:szCs w:val="28"/>
        </w:rPr>
        <w:t>naší základní školy je zvýšení odolnosti dětí vůči rizikovým jevům, výchova ke zdravému životnímu stylu, vytvoření bezpečného prostředí pro žáky.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Dlouhodobé cíle</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zajistit bezproblémový přechod dětí z mateřské školy na základní školu</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stálé zlepšování spolupráce s rodiči</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rozšiřování spolupráce s dalšími institucemi a úřady</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vytváření nových vlastních programů v oblasti primární prevence</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další vzdělávání pedagogů v oblasti prevence</w:t>
      </w:r>
    </w:p>
    <w:p w:rsidR="00F96DB9" w:rsidRPr="0007012B" w:rsidRDefault="00F96DB9" w:rsidP="00F96DB9">
      <w:pPr>
        <w:autoSpaceDE w:val="0"/>
        <w:jc w:val="both"/>
        <w:rPr>
          <w:rFonts w:eastAsia="Times New Roman"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navozování bezpečného prostředí ve škole, zvyšování důvěry žáků</w:t>
      </w:r>
    </w:p>
    <w:p w:rsidR="00F96DB9" w:rsidRPr="0007012B" w:rsidRDefault="00F96DB9" w:rsidP="00F96DB9">
      <w:pPr>
        <w:autoSpaceDE w:val="0"/>
        <w:jc w:val="both"/>
        <w:rPr>
          <w:rFonts w:eastAsia="Calibri" w:cs="Times New Roman"/>
          <w:sz w:val="28"/>
          <w:szCs w:val="28"/>
        </w:rPr>
      </w:pPr>
      <w:r w:rsidRPr="0007012B">
        <w:rPr>
          <w:rFonts w:eastAsia="Times New Roman" w:cs="Times New Roman"/>
          <w:sz w:val="28"/>
          <w:szCs w:val="28"/>
        </w:rPr>
        <w:t xml:space="preserve">- </w:t>
      </w:r>
      <w:r w:rsidRPr="0007012B">
        <w:rPr>
          <w:rFonts w:eastAsia="Calibri" w:cs="Times New Roman"/>
          <w:sz w:val="28"/>
          <w:szCs w:val="28"/>
        </w:rPr>
        <w:t>zvyšování prezentace úspěchů v oblasti primární prevence v oblastních mediích a na stránkách školy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Střednědobé cíle</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zlepšení spolupráce s učitelkami v mateřské škole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rozšiřování dalšího vzdělávání a informovanosti pedagogických pracovníků v oblasti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vytváření nových pracovních materiálů v oblasti prevence pro pedagogy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společné školní i mimoškolní aktivity rodiče – žáci - učitel, s cílem formování zdravé osobnosti žáka a zdravého třídního kolektivu</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b/>
          <w:bCs/>
          <w:sz w:val="28"/>
          <w:szCs w:val="28"/>
        </w:rPr>
        <w:t>Krátkodobé cíle</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aktivní zapojení rodičů žáků do akci tříd</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lastRenderedPageBreak/>
        <w:t>- na základě průzkumu ve třídách zajistit konkrétní besedy, přednášky, promítání, v oblasti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podporovat a rozšiřovat mezitřídní spolupráci, konkrétní společné projekty a akce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vytvoření zážitkových hodin a dalších aktivit s tématy prevence rizikového chování, začleňování do výuky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podporovat aktivity vhodného využití volného času dětí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vytváření informačních materiálů a předávání rodičům prostřednictvím třídních učitelů</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1"/>
          <w:numId w:val="13"/>
        </w:numPr>
        <w:autoSpaceDE w:val="0"/>
        <w:jc w:val="both"/>
        <w:rPr>
          <w:rFonts w:eastAsia="Calibri" w:cs="Times New Roman"/>
          <w:b/>
          <w:bCs/>
          <w:sz w:val="28"/>
          <w:szCs w:val="28"/>
        </w:rPr>
      </w:pPr>
      <w:r w:rsidRPr="0007012B">
        <w:rPr>
          <w:rFonts w:eastAsia="Calibri" w:cs="Times New Roman"/>
          <w:b/>
          <w:bCs/>
          <w:sz w:val="28"/>
          <w:szCs w:val="28"/>
        </w:rPr>
        <w:t xml:space="preserve"> Řízení a realizace aktivit</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Ředitelka školy</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řídí a participuje na předcházení vzniku rizikového chování na škole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odpovídá za podporu, vytváření a realizaci minimálního preventivního programu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zabezpečuje realizaci a řídí poskytování poradenských služeb na škole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podílí se na řešení aktuálních problémů, které souvisejí s výskytem rizikového chování ve škole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jmenuje školní metodiky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podporuje spolupráci školních metodiků prevence, třídních učitelů a dalších pedagogických pracovníků při přípravě, realizaci a vyhodnocování MPP</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Školní met</w:t>
      </w:r>
      <w:r w:rsidR="00C954C9">
        <w:rPr>
          <w:rFonts w:eastAsia="Calibri" w:cs="Times New Roman"/>
          <w:b/>
          <w:bCs/>
          <w:sz w:val="28"/>
          <w:szCs w:val="28"/>
        </w:rPr>
        <w:t xml:space="preserve">odička prevence </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koordinuje přípravu a realizaci preventiv</w:t>
      </w:r>
      <w:r w:rsidR="00C954C9">
        <w:rPr>
          <w:rFonts w:eastAsia="Calibri" w:cs="Times New Roman"/>
          <w:sz w:val="28"/>
          <w:szCs w:val="28"/>
        </w:rPr>
        <w:t xml:space="preserve">ního programu školy </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koordinuje a spolupodílí se na realizaci aktivit celé školy v oblasti prevence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metodicky vede pedagogické pracovníky školy v oblasti prevence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vyhledává a doporučuje pedagogickým pracovníkům další vzdělávání v oblasti prevence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koordinuje spolupráci s dalšími institucemi a pracovišti v oblasti prevence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komunikuje s žáky školy, jejich rodiči a ostatními pedagogickými pracovníky školy, konzultuje problémy, případně předává kontakty na další odborníky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monitoruje žáky s rizikovým chováním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úzce spolupracuje s třídními učiteli na zachycování varovných signálů souvisejících s problematikou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 případě akutního výskytu rizikového chování konzultuje s poradenským pracovištěm školy a případně kontaktuje odpovídající odborné pracoviště</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vede písemné záznamy, které dokládají rozsah a obsah činnosti ŠMP a také navržená a realizovaná opatření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předává odborné informace o problematice rizikového chování pedagogickým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pracovníkům školy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aktualizuje a doplňuje webovou stránku školy věnovanou problematice prevence rizikového chování</w:t>
      </w:r>
    </w:p>
    <w:p w:rsidR="00F96DB9" w:rsidRPr="0007012B" w:rsidRDefault="00F96DB9" w:rsidP="00F96DB9">
      <w:pPr>
        <w:autoSpaceDE w:val="0"/>
        <w:jc w:val="both"/>
        <w:rPr>
          <w:rFonts w:eastAsia="Calibri" w:cs="Times New Roman"/>
          <w:sz w:val="28"/>
          <w:szCs w:val="28"/>
        </w:rPr>
      </w:pPr>
    </w:p>
    <w:p w:rsidR="00F96DB9" w:rsidRPr="0007012B" w:rsidRDefault="009F24A6" w:rsidP="00F96DB9">
      <w:pPr>
        <w:autoSpaceDE w:val="0"/>
        <w:jc w:val="both"/>
        <w:rPr>
          <w:rFonts w:eastAsia="Calibri" w:cs="Times New Roman"/>
          <w:b/>
          <w:bCs/>
          <w:sz w:val="28"/>
          <w:szCs w:val="28"/>
        </w:rPr>
      </w:pPr>
      <w:r>
        <w:rPr>
          <w:rFonts w:eastAsia="Calibri" w:cs="Times New Roman"/>
          <w:b/>
          <w:bCs/>
          <w:sz w:val="28"/>
          <w:szCs w:val="28"/>
        </w:rPr>
        <w:t xml:space="preserve">Třídní učitel </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hraje stěžejní úlohu při naplňování minimálního preventivního programu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vytváří pozitivní atmosféru ve třídě</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motivuje děti k vytváření a dodržování pravidel ve třídě v souladu se školním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řádem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spolupracuje úzce se ŠMP, sleduje vztahy dětí ve třídě, zachycuje varovné signály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podporuje rozvoj pozitivních sociálních vztahů mezi žáky třídy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je garantem spolupráce školy se zákonnými zástupci žáků</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má přehled a vede si záznam o osobnostních zvláštnostech žáků třídy a o jejich rodinném zázemí</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b/>
          <w:bCs/>
          <w:sz w:val="28"/>
          <w:szCs w:val="28"/>
        </w:rPr>
      </w:pPr>
      <w:r w:rsidRPr="0007012B">
        <w:rPr>
          <w:rFonts w:eastAsia="Calibri" w:cs="Times New Roman"/>
          <w:b/>
          <w:bCs/>
          <w:sz w:val="28"/>
          <w:szCs w:val="28"/>
        </w:rPr>
        <w:t>Pedagogové</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všichni učitelé začleňují témata prevence do výuky (viz ŠVP)</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zaměřují se na rozvoj kompetencí žáků v oblasti sociálních dovedností dle jejich věku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vyskytlé problémy či nejasnosti z oblasti prevence konzultují se školní metodičkou prevence</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0"/>
          <w:numId w:val="14"/>
        </w:numPr>
        <w:autoSpaceDE w:val="0"/>
        <w:jc w:val="both"/>
        <w:rPr>
          <w:rFonts w:eastAsia="Calibri" w:cs="Times New Roman"/>
          <w:b/>
          <w:bCs/>
          <w:sz w:val="28"/>
          <w:szCs w:val="28"/>
        </w:rPr>
      </w:pPr>
      <w:r w:rsidRPr="0007012B">
        <w:rPr>
          <w:rFonts w:eastAsia="Calibri" w:cs="Times New Roman"/>
          <w:b/>
          <w:bCs/>
          <w:sz w:val="28"/>
          <w:szCs w:val="28"/>
        </w:rPr>
        <w:t>Aktivity MPP pro jednotlivé cílové skupiny</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numPr>
          <w:ilvl w:val="1"/>
          <w:numId w:val="15"/>
        </w:numPr>
        <w:autoSpaceDE w:val="0"/>
        <w:jc w:val="both"/>
        <w:rPr>
          <w:rFonts w:eastAsia="Calibri" w:cs="Times New Roman"/>
          <w:b/>
          <w:bCs/>
          <w:sz w:val="28"/>
          <w:szCs w:val="28"/>
        </w:rPr>
      </w:pPr>
      <w:r w:rsidRPr="0007012B">
        <w:rPr>
          <w:rFonts w:eastAsia="Calibri" w:cs="Times New Roman"/>
          <w:b/>
          <w:bCs/>
          <w:sz w:val="28"/>
          <w:szCs w:val="28"/>
        </w:rPr>
        <w:t xml:space="preserve"> Pedagogové</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ředitel řídí a participuje na MPP</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členové poradenského pracoviště školy pravidelně zasedají (předávání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informací), spolupracují, řeší vzniklé problémy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členové poradenského pracoviště se pravidelně účastní seminářů a školení k dané problematice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na pedagogických radách předávají členové poradenského střediska ostatním</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učitelům informace o novinkách ze seminářů a školení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ŠMP doporučuje pedagogům vhodná školení a semináře ke zlepšení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metodička prevence vytváří pro učitele přehledný pomocný materiál, konkrétní</w:t>
      </w:r>
    </w:p>
    <w:p w:rsidR="00F96DB9" w:rsidRPr="0007012B" w:rsidRDefault="00F96DB9" w:rsidP="00F96DB9">
      <w:pPr>
        <w:autoSpaceDE w:val="0"/>
        <w:jc w:val="both"/>
        <w:rPr>
          <w:rFonts w:eastAsia="Arial" w:cs="Times New Roman"/>
          <w:sz w:val="28"/>
          <w:szCs w:val="28"/>
        </w:rPr>
      </w:pPr>
      <w:r w:rsidRPr="0007012B">
        <w:rPr>
          <w:rFonts w:eastAsia="Calibri" w:cs="Times New Roman"/>
          <w:sz w:val="28"/>
          <w:szCs w:val="28"/>
        </w:rPr>
        <w:t>rady a postupy při výskytu rizikového chování</w:t>
      </w:r>
    </w:p>
    <w:p w:rsidR="00F96DB9" w:rsidRPr="0007012B" w:rsidRDefault="00F96DB9" w:rsidP="00F96DB9">
      <w:pPr>
        <w:autoSpaceDE w:val="0"/>
        <w:jc w:val="both"/>
        <w:rPr>
          <w:rFonts w:eastAsia="Arial" w:cs="Times New Roman"/>
          <w:sz w:val="28"/>
          <w:szCs w:val="28"/>
        </w:rPr>
      </w:pPr>
    </w:p>
    <w:p w:rsidR="00F96DB9" w:rsidRPr="0007012B" w:rsidRDefault="00F96DB9" w:rsidP="00F96DB9">
      <w:pPr>
        <w:numPr>
          <w:ilvl w:val="2"/>
          <w:numId w:val="16"/>
        </w:numPr>
        <w:autoSpaceDE w:val="0"/>
        <w:jc w:val="both"/>
        <w:rPr>
          <w:rFonts w:eastAsia="Calibri" w:cs="Times New Roman"/>
          <w:b/>
          <w:bCs/>
          <w:sz w:val="28"/>
          <w:szCs w:val="28"/>
        </w:rPr>
      </w:pPr>
      <w:r w:rsidRPr="0007012B">
        <w:rPr>
          <w:rFonts w:eastAsia="Calibri" w:cs="Times New Roman"/>
          <w:b/>
          <w:bCs/>
          <w:sz w:val="28"/>
          <w:szCs w:val="28"/>
        </w:rPr>
        <w:t>Informační zdroje pro učitele</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Symbol" w:cs="Times New Roman"/>
          <w:sz w:val="28"/>
          <w:szCs w:val="28"/>
        </w:rPr>
        <w:t xml:space="preserve">- </w:t>
      </w:r>
      <w:r w:rsidRPr="0007012B">
        <w:rPr>
          <w:rFonts w:eastAsia="Calibri" w:cs="Times New Roman"/>
          <w:sz w:val="28"/>
          <w:szCs w:val="28"/>
        </w:rPr>
        <w:t>seznam publikací s tématikou primární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materiály k tématům - letáky, brožurky, cd</w:t>
      </w:r>
    </w:p>
    <w:p w:rsidR="00F96DB9" w:rsidRPr="0007012B" w:rsidRDefault="00F96DB9" w:rsidP="00F96DB9">
      <w:pPr>
        <w:autoSpaceDE w:val="0"/>
        <w:jc w:val="both"/>
        <w:rPr>
          <w:rFonts w:eastAsia="Symbol" w:cs="Times New Roman"/>
          <w:sz w:val="28"/>
          <w:szCs w:val="28"/>
        </w:rPr>
      </w:pPr>
      <w:r w:rsidRPr="0007012B">
        <w:rPr>
          <w:rFonts w:eastAsia="Calibri" w:cs="Times New Roman"/>
          <w:sz w:val="28"/>
          <w:szCs w:val="28"/>
        </w:rPr>
        <w:t>- seznam videotéky filmů – primární prevence</w:t>
      </w:r>
    </w:p>
    <w:p w:rsidR="00F96DB9" w:rsidRPr="0007012B" w:rsidRDefault="00F96DB9" w:rsidP="00F96DB9">
      <w:pPr>
        <w:autoSpaceDE w:val="0"/>
        <w:jc w:val="both"/>
        <w:rPr>
          <w:rFonts w:eastAsia="Calibri" w:cs="Times New Roman"/>
          <w:sz w:val="28"/>
          <w:szCs w:val="28"/>
        </w:rPr>
      </w:pPr>
      <w:r w:rsidRPr="0007012B">
        <w:rPr>
          <w:rFonts w:eastAsia="Symbol" w:cs="Times New Roman"/>
          <w:sz w:val="28"/>
          <w:szCs w:val="28"/>
        </w:rPr>
        <w:t xml:space="preserve">- </w:t>
      </w:r>
      <w:r w:rsidRPr="0007012B">
        <w:rPr>
          <w:rFonts w:eastAsia="Calibri" w:cs="Times New Roman"/>
          <w:sz w:val="28"/>
          <w:szCs w:val="28"/>
        </w:rPr>
        <w:t>informační nástěnky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1"/>
          <w:numId w:val="17"/>
        </w:numPr>
        <w:autoSpaceDE w:val="0"/>
        <w:jc w:val="both"/>
        <w:rPr>
          <w:rFonts w:eastAsia="Calibri" w:cs="Times New Roman"/>
          <w:b/>
          <w:bCs/>
          <w:sz w:val="28"/>
          <w:szCs w:val="28"/>
        </w:rPr>
      </w:pPr>
      <w:r w:rsidRPr="0007012B">
        <w:rPr>
          <w:rFonts w:eastAsia="Calibri" w:cs="Times New Roman"/>
          <w:b/>
          <w:bCs/>
          <w:sz w:val="28"/>
          <w:szCs w:val="28"/>
        </w:rPr>
        <w:t>Rodiče</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seznámení s MPP školy na třídních schůzkách a na webových stránkách školy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informování rodičů o akcích prevence na webových stránkách školy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seznámení rodičů s postupem školy v případě výskytu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nabídka konkrétních propagačních materiálů pro rodiče v oblasti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nabídka konzultačních hodin pro rodiče v případě výskytu patologických jevů 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jejich dítěte apod.</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nabídka konkrétních besed, přednášek atd. pro rodiče v oblasti prevence dle jejich přání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informovanost občanů prostřednictvím místního zpravodaje o akcích školy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v oblasti zdravého životního stylu a prevence rizikového chování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zapojování rodičů do neformálních setkávání tříd</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2"/>
          <w:numId w:val="18"/>
        </w:numPr>
        <w:autoSpaceDE w:val="0"/>
        <w:jc w:val="both"/>
        <w:rPr>
          <w:rFonts w:eastAsia="Calibri" w:cs="Times New Roman"/>
          <w:b/>
          <w:bCs/>
          <w:sz w:val="28"/>
          <w:szCs w:val="28"/>
        </w:rPr>
      </w:pPr>
      <w:r w:rsidRPr="0007012B">
        <w:rPr>
          <w:rFonts w:eastAsia="Calibri" w:cs="Times New Roman"/>
          <w:b/>
          <w:bCs/>
          <w:sz w:val="28"/>
          <w:szCs w:val="28"/>
        </w:rPr>
        <w:t>Konzultace</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Symbol" w:cs="Times New Roman"/>
          <w:sz w:val="28"/>
          <w:szCs w:val="28"/>
        </w:rPr>
      </w:pPr>
      <w:r w:rsidRPr="0007012B">
        <w:rPr>
          <w:rFonts w:eastAsia="Calibri" w:cs="Times New Roman"/>
          <w:sz w:val="28"/>
          <w:szCs w:val="28"/>
        </w:rPr>
        <w:t>Školní poradenské centrum (ředitelka, metodik prevence) poskytuje individuální konzultace pro rodiče dle potřeb - podává potřebné informace, konzultuje postupy při řešení projevů rizikového chování žáků, doporučuje odborná pracoviště a poskytuje kontakt na ně.</w:t>
      </w:r>
    </w:p>
    <w:p w:rsidR="00F96DB9" w:rsidRPr="0007012B" w:rsidRDefault="00F96DB9" w:rsidP="00F96DB9">
      <w:pPr>
        <w:autoSpaceDE w:val="0"/>
        <w:jc w:val="both"/>
        <w:rPr>
          <w:rFonts w:eastAsia="Symbol" w:cs="Times New Roman"/>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Pravidelné konzultace se ŠMP pro rodiče: doba konzultací a třídních</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schůzek, každ</w:t>
      </w:r>
      <w:r w:rsidR="00B1692D">
        <w:rPr>
          <w:rFonts w:eastAsia="Calibri" w:cs="Times New Roman"/>
          <w:sz w:val="28"/>
          <w:szCs w:val="28"/>
        </w:rPr>
        <w:t>é pondělí</w:t>
      </w:r>
      <w:r w:rsidRPr="0007012B">
        <w:rPr>
          <w:rFonts w:eastAsia="Calibri" w:cs="Times New Roman"/>
          <w:sz w:val="28"/>
          <w:szCs w:val="28"/>
        </w:rPr>
        <w:t xml:space="preserve"> v době od </w:t>
      </w:r>
      <w:r w:rsidR="00B1692D">
        <w:rPr>
          <w:rFonts w:eastAsia="Calibri" w:cs="Times New Roman"/>
          <w:sz w:val="28"/>
          <w:szCs w:val="28"/>
        </w:rPr>
        <w:t>10:30</w:t>
      </w:r>
      <w:r w:rsidRPr="0007012B">
        <w:rPr>
          <w:rFonts w:eastAsia="Calibri" w:cs="Times New Roman"/>
          <w:sz w:val="28"/>
          <w:szCs w:val="28"/>
        </w:rPr>
        <w:t xml:space="preserve"> do </w:t>
      </w:r>
      <w:r w:rsidR="00B1692D">
        <w:rPr>
          <w:rFonts w:eastAsia="Calibri" w:cs="Times New Roman"/>
          <w:sz w:val="28"/>
          <w:szCs w:val="28"/>
        </w:rPr>
        <w:t>11:30,dále kdykoli po předchozí domluvě</w:t>
      </w:r>
      <w:r w:rsidRPr="0007012B">
        <w:rPr>
          <w:rFonts w:eastAsia="Calibri" w:cs="Times New Roman"/>
          <w:sz w:val="28"/>
          <w:szCs w:val="28"/>
        </w:rPr>
        <w:t>.</w:t>
      </w:r>
      <w:r w:rsidR="008E565B" w:rsidRPr="0007012B">
        <w:rPr>
          <w:rFonts w:eastAsia="Calibri" w:cs="Times New Roman"/>
          <w:sz w:val="28"/>
          <w:szCs w:val="28"/>
        </w:rPr>
        <w:t xml:space="preserve"> </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1"/>
          <w:numId w:val="19"/>
        </w:numPr>
        <w:autoSpaceDE w:val="0"/>
        <w:jc w:val="both"/>
        <w:rPr>
          <w:rFonts w:eastAsia="Calibri" w:cs="Times New Roman"/>
          <w:b/>
          <w:bCs/>
          <w:sz w:val="28"/>
          <w:szCs w:val="28"/>
        </w:rPr>
      </w:pPr>
      <w:r w:rsidRPr="0007012B">
        <w:rPr>
          <w:rFonts w:eastAsia="Calibri" w:cs="Times New Roman"/>
          <w:b/>
          <w:bCs/>
          <w:sz w:val="28"/>
          <w:szCs w:val="28"/>
        </w:rPr>
        <w:t>Žáci</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numPr>
          <w:ilvl w:val="2"/>
          <w:numId w:val="20"/>
        </w:numPr>
        <w:autoSpaceDE w:val="0"/>
        <w:jc w:val="both"/>
        <w:rPr>
          <w:rFonts w:eastAsia="Calibri" w:cs="Times New Roman"/>
          <w:b/>
          <w:bCs/>
          <w:sz w:val="28"/>
          <w:szCs w:val="28"/>
        </w:rPr>
      </w:pPr>
      <w:r w:rsidRPr="0007012B">
        <w:rPr>
          <w:rFonts w:eastAsia="Calibri" w:cs="Times New Roman"/>
          <w:b/>
          <w:bCs/>
          <w:sz w:val="28"/>
          <w:szCs w:val="28"/>
        </w:rPr>
        <w:t>Působení na žáky v rámci povinné výuky</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Primární prevenci na prvním stupni má na starosti třídní učitel. S jednotlivými tématy se děti setkávají především v prvouce, přírodovědě a českém jazyce. Při výuce lze využít různých metod, např. výklad, předávání informací, samostatnou práci, skupinovou práci, projektové vyučování, dramatickou výchovu, komunitní kruh nebo využít materiály školy z oblasti primární prevence. V naší škole upřednostňujeme činnostní a prožitkové aktivity.  Preventivně učitelé působí i na výletech a exkurzích.</w:t>
      </w:r>
    </w:p>
    <w:p w:rsidR="00F96DB9" w:rsidRPr="0007012B" w:rsidRDefault="00F96DB9" w:rsidP="00F96DB9">
      <w:pPr>
        <w:autoSpaceDE w:val="0"/>
        <w:jc w:val="both"/>
        <w:rPr>
          <w:rFonts w:eastAsia="Calibri"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24"/>
        <w:gridCol w:w="2160"/>
        <w:gridCol w:w="6061"/>
      </w:tblGrid>
      <w:tr w:rsidR="00F96DB9" w:rsidRPr="0007012B" w:rsidTr="006B3771">
        <w:tc>
          <w:tcPr>
            <w:tcW w:w="1424" w:type="dxa"/>
            <w:tcBorders>
              <w:top w:val="single" w:sz="1" w:space="0" w:color="000000"/>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1. ročník</w:t>
            </w:r>
          </w:p>
        </w:tc>
        <w:tc>
          <w:tcPr>
            <w:tcW w:w="2160" w:type="dxa"/>
            <w:tcBorders>
              <w:top w:val="single" w:sz="1" w:space="0" w:color="000000"/>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Prvouka, Český jazyk</w:t>
            </w:r>
          </w:p>
        </w:tc>
        <w:tc>
          <w:tcPr>
            <w:tcW w:w="6061" w:type="dxa"/>
            <w:tcBorders>
              <w:top w:val="single" w:sz="1" w:space="0" w:color="000000"/>
              <w:left w:val="single" w:sz="1" w:space="0" w:color="000000"/>
              <w:bottom w:val="single" w:sz="1" w:space="0" w:color="000000"/>
              <w:right w:val="single" w:sz="1" w:space="0" w:color="000000"/>
            </w:tcBorders>
            <w:shd w:val="clear" w:color="auto" w:fill="auto"/>
          </w:tcPr>
          <w:p w:rsidR="00F96DB9" w:rsidRPr="0007012B" w:rsidRDefault="00F96DB9" w:rsidP="006B3771">
            <w:pPr>
              <w:jc w:val="both"/>
              <w:rPr>
                <w:rFonts w:cs="Times New Roman"/>
                <w:sz w:val="28"/>
                <w:szCs w:val="28"/>
              </w:rPr>
            </w:pPr>
            <w:r w:rsidRPr="0007012B">
              <w:rPr>
                <w:rFonts w:eastAsia="Calibri" w:cs="Times New Roman"/>
                <w:sz w:val="28"/>
                <w:szCs w:val="28"/>
              </w:rPr>
              <w:t>Chování lidí, vyjádření svého názoru a zásady správné komunikace, péče o zdraví, režim dne, zdravá výživa, lidské tělo, hygiena, osobní bezpečí, třídní pravidla, vztahy ve třídě, prevence kouření, zásady chování s cizí osobou</w:t>
            </w:r>
          </w:p>
        </w:tc>
      </w:tr>
      <w:tr w:rsidR="00F96DB9" w:rsidRPr="0007012B" w:rsidTr="006B3771">
        <w:tc>
          <w:tcPr>
            <w:tcW w:w="1424"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2. ročník</w:t>
            </w:r>
          </w:p>
        </w:tc>
        <w:tc>
          <w:tcPr>
            <w:tcW w:w="2160"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Prvouka, Český jazyk</w:t>
            </w:r>
          </w:p>
        </w:tc>
        <w:tc>
          <w:tcPr>
            <w:tcW w:w="6061" w:type="dxa"/>
            <w:tcBorders>
              <w:left w:val="single" w:sz="1" w:space="0" w:color="000000"/>
              <w:bottom w:val="single" w:sz="1" w:space="0" w:color="000000"/>
              <w:right w:val="single" w:sz="1" w:space="0" w:color="000000"/>
            </w:tcBorders>
            <w:shd w:val="clear" w:color="auto" w:fill="auto"/>
          </w:tcPr>
          <w:p w:rsidR="00F96DB9" w:rsidRPr="0007012B" w:rsidRDefault="00F96DB9" w:rsidP="006B3771">
            <w:pPr>
              <w:jc w:val="both"/>
              <w:rPr>
                <w:rFonts w:eastAsia="Calibri" w:cs="Times New Roman"/>
                <w:sz w:val="28"/>
                <w:szCs w:val="28"/>
              </w:rPr>
            </w:pPr>
            <w:r w:rsidRPr="0007012B">
              <w:rPr>
                <w:rFonts w:eastAsia="Calibri" w:cs="Times New Roman"/>
                <w:sz w:val="28"/>
                <w:szCs w:val="28"/>
              </w:rPr>
              <w:t>Chování lidí, péče o zdraví, zdravá výživa, lidské tělo,</w:t>
            </w:r>
          </w:p>
          <w:p w:rsidR="00F96DB9" w:rsidRPr="0007012B" w:rsidRDefault="00F96DB9" w:rsidP="006B3771">
            <w:pPr>
              <w:autoSpaceDE w:val="0"/>
              <w:rPr>
                <w:rFonts w:eastAsia="Calibri" w:cs="Times New Roman"/>
                <w:sz w:val="28"/>
                <w:szCs w:val="28"/>
              </w:rPr>
            </w:pPr>
            <w:r w:rsidRPr="0007012B">
              <w:rPr>
                <w:rFonts w:eastAsia="Calibri" w:cs="Times New Roman"/>
                <w:sz w:val="28"/>
                <w:szCs w:val="28"/>
              </w:rPr>
              <w:t>nemoc a úraz, hygiena a čistota, zdravý životní</w:t>
            </w:r>
          </w:p>
          <w:p w:rsidR="00F96DB9" w:rsidRPr="0007012B" w:rsidRDefault="00F96DB9" w:rsidP="006B3771">
            <w:pPr>
              <w:autoSpaceDE w:val="0"/>
              <w:rPr>
                <w:rFonts w:eastAsia="Calibri" w:cs="Times New Roman"/>
                <w:sz w:val="28"/>
                <w:szCs w:val="28"/>
              </w:rPr>
            </w:pPr>
            <w:r w:rsidRPr="0007012B">
              <w:rPr>
                <w:rFonts w:eastAsia="Calibri" w:cs="Times New Roman"/>
                <w:sz w:val="28"/>
                <w:szCs w:val="28"/>
              </w:rPr>
              <w:t>styl,prevence pití alkoholu a užívání drog, osobní</w:t>
            </w:r>
          </w:p>
          <w:p w:rsidR="00F96DB9" w:rsidRPr="0007012B" w:rsidRDefault="00F96DB9" w:rsidP="006B3771">
            <w:pPr>
              <w:autoSpaceDE w:val="0"/>
              <w:rPr>
                <w:rFonts w:eastAsia="Calibri" w:cs="Times New Roman"/>
                <w:sz w:val="28"/>
                <w:szCs w:val="28"/>
              </w:rPr>
            </w:pPr>
            <w:r w:rsidRPr="0007012B">
              <w:rPr>
                <w:rFonts w:eastAsia="Calibri" w:cs="Times New Roman"/>
                <w:sz w:val="28"/>
                <w:szCs w:val="28"/>
              </w:rPr>
              <w:lastRenderedPageBreak/>
              <w:t>bezpečí, pozitivní hodnocení sebe sama, prevence</w:t>
            </w:r>
          </w:p>
          <w:p w:rsidR="00F96DB9" w:rsidRPr="0007012B" w:rsidRDefault="00F96DB9" w:rsidP="006B3771">
            <w:pPr>
              <w:autoSpaceDE w:val="0"/>
              <w:rPr>
                <w:rFonts w:cs="Times New Roman"/>
                <w:sz w:val="28"/>
                <w:szCs w:val="28"/>
              </w:rPr>
            </w:pPr>
            <w:r w:rsidRPr="0007012B">
              <w:rPr>
                <w:rFonts w:eastAsia="Calibri" w:cs="Times New Roman"/>
                <w:sz w:val="28"/>
                <w:szCs w:val="28"/>
              </w:rPr>
              <w:t>šikany, empatie, vyjadřování citů, prosociální chování</w:t>
            </w:r>
          </w:p>
        </w:tc>
      </w:tr>
      <w:tr w:rsidR="00F96DB9" w:rsidRPr="0007012B" w:rsidTr="006B3771">
        <w:tc>
          <w:tcPr>
            <w:tcW w:w="1424"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lastRenderedPageBreak/>
              <w:t>3. ročník</w:t>
            </w:r>
          </w:p>
        </w:tc>
        <w:tc>
          <w:tcPr>
            <w:tcW w:w="2160"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Prvouka, Český jazyk</w:t>
            </w:r>
          </w:p>
        </w:tc>
        <w:tc>
          <w:tcPr>
            <w:tcW w:w="6061" w:type="dxa"/>
            <w:tcBorders>
              <w:left w:val="single" w:sz="1" w:space="0" w:color="000000"/>
              <w:bottom w:val="single" w:sz="1" w:space="0" w:color="000000"/>
              <w:right w:val="single" w:sz="1" w:space="0" w:color="000000"/>
            </w:tcBorders>
            <w:shd w:val="clear" w:color="auto" w:fill="auto"/>
          </w:tcPr>
          <w:p w:rsidR="00F96DB9" w:rsidRPr="0007012B" w:rsidRDefault="00F96DB9" w:rsidP="006B3771">
            <w:pPr>
              <w:jc w:val="both"/>
              <w:rPr>
                <w:rFonts w:cs="Times New Roman"/>
                <w:sz w:val="28"/>
                <w:szCs w:val="28"/>
              </w:rPr>
            </w:pPr>
            <w:r w:rsidRPr="0007012B">
              <w:rPr>
                <w:rFonts w:eastAsia="Calibri" w:cs="Times New Roman"/>
                <w:sz w:val="28"/>
                <w:szCs w:val="28"/>
              </w:rPr>
              <w:t>Souvislé vyjadřování, pravidla a povinnosti žáků, soužití a chování lidí, dopravní výchova, lidské tělo, péče o zdraví, zásady první pomoci, zdravá výživa, osobní hygiena, zdravý životní styl, osobní bezpečí, prevence kouření a alkoholu, základní informace –bezpečí v kyberprostoru, krizové situace- nebezpeční lidé, týrání, šikana, sexuální zneužívání, odborná pomoc</w:t>
            </w:r>
          </w:p>
        </w:tc>
      </w:tr>
      <w:tr w:rsidR="00F96DB9" w:rsidRPr="0007012B" w:rsidTr="006B3771">
        <w:tc>
          <w:tcPr>
            <w:tcW w:w="1424"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4. ročník</w:t>
            </w:r>
          </w:p>
        </w:tc>
        <w:tc>
          <w:tcPr>
            <w:tcW w:w="2160"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Přírodověda, Český jazyk</w:t>
            </w:r>
          </w:p>
        </w:tc>
        <w:tc>
          <w:tcPr>
            <w:tcW w:w="6061" w:type="dxa"/>
            <w:tcBorders>
              <w:left w:val="single" w:sz="1" w:space="0" w:color="000000"/>
              <w:bottom w:val="single" w:sz="1" w:space="0" w:color="000000"/>
              <w:right w:val="single" w:sz="1" w:space="0" w:color="000000"/>
            </w:tcBorders>
            <w:shd w:val="clear" w:color="auto" w:fill="auto"/>
          </w:tcPr>
          <w:p w:rsidR="00F96DB9" w:rsidRPr="0007012B" w:rsidRDefault="00F96DB9" w:rsidP="006B3771">
            <w:pPr>
              <w:jc w:val="both"/>
              <w:rPr>
                <w:rFonts w:eastAsia="Calibri" w:cs="Times New Roman"/>
                <w:sz w:val="28"/>
                <w:szCs w:val="28"/>
              </w:rPr>
            </w:pPr>
            <w:r w:rsidRPr="0007012B">
              <w:rPr>
                <w:rFonts w:eastAsia="Calibri" w:cs="Times New Roman"/>
                <w:sz w:val="28"/>
                <w:szCs w:val="28"/>
              </w:rPr>
              <w:t>Vytváření pravidel pro soužití ve třídě, řešení</w:t>
            </w:r>
          </w:p>
          <w:p w:rsidR="00F96DB9" w:rsidRPr="0007012B" w:rsidRDefault="00F96DB9" w:rsidP="006B3771">
            <w:pPr>
              <w:autoSpaceDE w:val="0"/>
              <w:rPr>
                <w:rFonts w:eastAsia="Calibri" w:cs="Times New Roman"/>
                <w:sz w:val="28"/>
                <w:szCs w:val="28"/>
              </w:rPr>
            </w:pPr>
            <w:r w:rsidRPr="0007012B">
              <w:rPr>
                <w:rFonts w:eastAsia="Calibri" w:cs="Times New Roman"/>
                <w:sz w:val="28"/>
                <w:szCs w:val="28"/>
              </w:rPr>
              <w:t>modelových situací při komunikaci a spolupráci,</w:t>
            </w:r>
          </w:p>
          <w:p w:rsidR="00F96DB9" w:rsidRPr="0007012B" w:rsidRDefault="00F96DB9" w:rsidP="006B3771">
            <w:pPr>
              <w:autoSpaceDE w:val="0"/>
              <w:rPr>
                <w:rFonts w:cs="Times New Roman"/>
                <w:sz w:val="28"/>
                <w:szCs w:val="28"/>
              </w:rPr>
            </w:pPr>
            <w:r w:rsidRPr="0007012B">
              <w:rPr>
                <w:rFonts w:eastAsia="Calibri" w:cs="Times New Roman"/>
                <w:sz w:val="28"/>
                <w:szCs w:val="28"/>
              </w:rPr>
              <w:t>konflikty- jejich řešení, umění říci ne, asertivní chování, umění odpouštět, ustoupit, kompromis, sexuální chování, zneužívání, linky důvěry, krizová centra, prevence zneužívání návykových látek, adresy a telefonní čísla odborných služeb, osobní bezpečí – práce policie, pochopení významu řádu, pravidel a zákonů pro fungování společnosti, práva a povinnosti dítěte, pomoc v problematických situacích, právní ochrana občanů a majetku, relaxace, prevence kyberšikany, zdravý životní styl, základy sexuální výchovy</w:t>
            </w:r>
          </w:p>
        </w:tc>
      </w:tr>
      <w:tr w:rsidR="00F96DB9" w:rsidRPr="0007012B" w:rsidTr="006B3771">
        <w:tc>
          <w:tcPr>
            <w:tcW w:w="1424"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5. ročník</w:t>
            </w:r>
          </w:p>
        </w:tc>
        <w:tc>
          <w:tcPr>
            <w:tcW w:w="2160" w:type="dxa"/>
            <w:tcBorders>
              <w:left w:val="single" w:sz="1" w:space="0" w:color="000000"/>
              <w:bottom w:val="single" w:sz="1" w:space="0" w:color="000000"/>
            </w:tcBorders>
            <w:shd w:val="clear" w:color="auto" w:fill="auto"/>
          </w:tcPr>
          <w:p w:rsidR="00F96DB9" w:rsidRPr="0007012B" w:rsidRDefault="00F96DB9" w:rsidP="006B3771">
            <w:pPr>
              <w:pStyle w:val="Obsahtabulky"/>
              <w:jc w:val="both"/>
              <w:rPr>
                <w:rFonts w:eastAsia="Calibri" w:cs="Times New Roman"/>
                <w:sz w:val="28"/>
                <w:szCs w:val="28"/>
              </w:rPr>
            </w:pPr>
            <w:r w:rsidRPr="0007012B">
              <w:rPr>
                <w:rFonts w:eastAsia="Calibri" w:cs="Times New Roman"/>
                <w:sz w:val="28"/>
                <w:szCs w:val="28"/>
              </w:rPr>
              <w:t>Přírodověda, Český jazyk</w:t>
            </w:r>
          </w:p>
        </w:tc>
        <w:tc>
          <w:tcPr>
            <w:tcW w:w="6061" w:type="dxa"/>
            <w:tcBorders>
              <w:left w:val="single" w:sz="1" w:space="0" w:color="000000"/>
              <w:bottom w:val="single" w:sz="1" w:space="0" w:color="000000"/>
              <w:right w:val="single" w:sz="1" w:space="0" w:color="000000"/>
            </w:tcBorders>
            <w:shd w:val="clear" w:color="auto" w:fill="auto"/>
          </w:tcPr>
          <w:p w:rsidR="00F96DB9" w:rsidRPr="0007012B" w:rsidRDefault="00F96DB9" w:rsidP="006B3771">
            <w:pPr>
              <w:jc w:val="both"/>
              <w:rPr>
                <w:rFonts w:eastAsia="Calibri" w:cs="Times New Roman"/>
                <w:sz w:val="28"/>
                <w:szCs w:val="28"/>
              </w:rPr>
            </w:pPr>
            <w:r w:rsidRPr="0007012B">
              <w:rPr>
                <w:rFonts w:eastAsia="Calibri" w:cs="Times New Roman"/>
                <w:sz w:val="28"/>
                <w:szCs w:val="28"/>
              </w:rPr>
              <w:t>Výživa a zdraví, nemoci, osobní hygiena, režim dne,</w:t>
            </w:r>
          </w:p>
          <w:p w:rsidR="00F96DB9" w:rsidRPr="0007012B" w:rsidRDefault="00F96DB9" w:rsidP="006B3771">
            <w:pPr>
              <w:autoSpaceDE w:val="0"/>
              <w:rPr>
                <w:rFonts w:cs="Times New Roman"/>
                <w:sz w:val="28"/>
                <w:szCs w:val="28"/>
              </w:rPr>
            </w:pPr>
            <w:r w:rsidRPr="0007012B">
              <w:rPr>
                <w:rFonts w:eastAsia="Calibri" w:cs="Times New Roman"/>
                <w:sz w:val="28"/>
                <w:szCs w:val="28"/>
              </w:rPr>
              <w:t>zdravý životní styl, základy rodinné a sexuální výchovy, prevence užívání návykových látek a rizika jejich zneužívání, osobní bezpečí – krizové situace- šikanování, kyberšikana, kontakt s dealerem, dětská krizová centra, asertivní chování, konflikt- řešení, bezpečí v rodině, kladení otázek- správná komunikace</w:t>
            </w:r>
          </w:p>
        </w:tc>
      </w:tr>
    </w:tbl>
    <w:p w:rsidR="00F96DB9" w:rsidRPr="0007012B" w:rsidRDefault="00F96DB9" w:rsidP="00F96DB9">
      <w:pPr>
        <w:autoSpaceDE w:val="0"/>
        <w:jc w:val="both"/>
        <w:rPr>
          <w:rFonts w:eastAsia="Calibri" w:cs="Times New Roman"/>
          <w:sz w:val="28"/>
          <w:szCs w:val="28"/>
        </w:rPr>
      </w:pPr>
    </w:p>
    <w:p w:rsidR="00F96DB9" w:rsidRPr="0007012B" w:rsidRDefault="00F96DB9" w:rsidP="00F96DB9">
      <w:pPr>
        <w:numPr>
          <w:ilvl w:val="2"/>
          <w:numId w:val="21"/>
        </w:numPr>
        <w:autoSpaceDE w:val="0"/>
        <w:jc w:val="both"/>
        <w:rPr>
          <w:rFonts w:eastAsia="Calibri" w:cs="Times New Roman"/>
          <w:b/>
          <w:bCs/>
          <w:sz w:val="28"/>
          <w:szCs w:val="28"/>
        </w:rPr>
      </w:pPr>
      <w:r w:rsidRPr="0007012B">
        <w:rPr>
          <w:rFonts w:eastAsia="Calibri" w:cs="Times New Roman"/>
          <w:b/>
          <w:bCs/>
          <w:sz w:val="28"/>
          <w:szCs w:val="28"/>
        </w:rPr>
        <w:t>Působení na žáky v rámci speciálních preventivních programů</w:t>
      </w:r>
    </w:p>
    <w:p w:rsidR="00F96DB9" w:rsidRPr="0007012B" w:rsidRDefault="00F96DB9" w:rsidP="00F96DB9">
      <w:pPr>
        <w:autoSpaceDE w:val="0"/>
        <w:jc w:val="both"/>
        <w:rPr>
          <w:rFonts w:eastAsia="Calibri" w:cs="Times New Roman"/>
          <w:b/>
          <w:bCs/>
          <w:sz w:val="28"/>
          <w:szCs w:val="28"/>
        </w:rPr>
      </w:pP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Poradenský pracovník školy zajišťuje pro žáky každoročně speciální komplexní programy primární prevence zaměřené především na výchovu ke zdravému životnímu stylu, k prevenci zneužívání alkoholu, kouření a drog. Důraz je také kladen na programy k pochopení jinakosti lidí, šikany a předcházení vztahových problémů ve třídách.</w:t>
      </w: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r w:rsidRPr="0007012B">
        <w:rPr>
          <w:rFonts w:eastAsia="Calibri" w:cs="Times New Roman"/>
          <w:b/>
          <w:bCs/>
          <w:sz w:val="28"/>
          <w:szCs w:val="28"/>
        </w:rPr>
        <w:t>Pro školní rok 20</w:t>
      </w:r>
      <w:r w:rsidR="008E565B" w:rsidRPr="0007012B">
        <w:rPr>
          <w:rFonts w:eastAsia="Calibri" w:cs="Times New Roman"/>
          <w:b/>
          <w:bCs/>
          <w:sz w:val="28"/>
          <w:szCs w:val="28"/>
        </w:rPr>
        <w:t>2</w:t>
      </w:r>
      <w:r w:rsidR="008F0EC8">
        <w:rPr>
          <w:rFonts w:eastAsia="Calibri" w:cs="Times New Roman"/>
          <w:b/>
          <w:bCs/>
          <w:sz w:val="28"/>
          <w:szCs w:val="28"/>
        </w:rPr>
        <w:t>4</w:t>
      </w:r>
      <w:r w:rsidR="008E565B" w:rsidRPr="0007012B">
        <w:rPr>
          <w:rFonts w:eastAsia="Calibri" w:cs="Times New Roman"/>
          <w:b/>
          <w:bCs/>
          <w:sz w:val="28"/>
          <w:szCs w:val="28"/>
        </w:rPr>
        <w:t>/202</w:t>
      </w:r>
      <w:r w:rsidR="008F0EC8">
        <w:rPr>
          <w:rFonts w:eastAsia="Calibri" w:cs="Times New Roman"/>
          <w:b/>
          <w:bCs/>
          <w:sz w:val="28"/>
          <w:szCs w:val="28"/>
        </w:rPr>
        <w:t>5</w:t>
      </w:r>
      <w:r w:rsidRPr="0007012B">
        <w:rPr>
          <w:rFonts w:eastAsia="Calibri" w:cs="Times New Roman"/>
          <w:b/>
          <w:bCs/>
          <w:sz w:val="28"/>
          <w:szCs w:val="28"/>
        </w:rPr>
        <w:t xml:space="preserve"> plánujeme uskutečnit tyto akce:</w:t>
      </w: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lastRenderedPageBreak/>
        <w:t>Schránka důvěry</w:t>
      </w: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 xml:space="preserve">Preventivní </w:t>
      </w:r>
      <w:r w:rsidR="009F24A6">
        <w:rPr>
          <w:rFonts w:eastAsia="Calibri" w:cs="Times New Roman"/>
          <w:sz w:val="28"/>
          <w:szCs w:val="28"/>
        </w:rPr>
        <w:t>komplexní program</w:t>
      </w:r>
      <w:r w:rsidRPr="0007012B">
        <w:rPr>
          <w:rFonts w:eastAsia="Calibri" w:cs="Times New Roman"/>
          <w:sz w:val="28"/>
          <w:szCs w:val="28"/>
        </w:rPr>
        <w:t xml:space="preserve"> </w:t>
      </w:r>
      <w:r w:rsidR="00B1692D">
        <w:rPr>
          <w:rFonts w:eastAsia="Calibri" w:cs="Times New Roman"/>
          <w:sz w:val="28"/>
          <w:szCs w:val="28"/>
        </w:rPr>
        <w:t>pro Znojmo</w:t>
      </w:r>
    </w:p>
    <w:p w:rsidR="00F96DB9" w:rsidRPr="0007012B" w:rsidRDefault="008E565B" w:rsidP="00F96DB9">
      <w:pPr>
        <w:autoSpaceDE w:val="0"/>
        <w:rPr>
          <w:rFonts w:eastAsia="Calibri" w:cs="Times New Roman"/>
          <w:sz w:val="28"/>
          <w:szCs w:val="28"/>
        </w:rPr>
      </w:pPr>
      <w:r w:rsidRPr="0007012B">
        <w:rPr>
          <w:rFonts w:eastAsia="Calibri" w:cs="Times New Roman"/>
          <w:sz w:val="28"/>
          <w:szCs w:val="28"/>
        </w:rPr>
        <w:t>Programy</w:t>
      </w:r>
      <w:r w:rsidR="00270B21" w:rsidRPr="0007012B">
        <w:rPr>
          <w:rFonts w:eastAsia="Calibri" w:cs="Times New Roman"/>
          <w:sz w:val="28"/>
          <w:szCs w:val="28"/>
        </w:rPr>
        <w:t xml:space="preserve"> ve škole</w:t>
      </w:r>
      <w:r w:rsidRPr="0007012B">
        <w:rPr>
          <w:rFonts w:eastAsia="Calibri" w:cs="Times New Roman"/>
          <w:sz w:val="28"/>
          <w:szCs w:val="28"/>
        </w:rPr>
        <w:t>: „Nebezpečí drog“, „Kyberšikana“</w:t>
      </w:r>
      <w:r w:rsidR="009F24A6">
        <w:rPr>
          <w:rFonts w:eastAsia="Calibri" w:cs="Times New Roman"/>
          <w:sz w:val="28"/>
          <w:szCs w:val="28"/>
        </w:rPr>
        <w:t>, „</w:t>
      </w:r>
      <w:r w:rsidR="00C954C9">
        <w:rPr>
          <w:rFonts w:eastAsia="Calibri" w:cs="Times New Roman"/>
          <w:sz w:val="28"/>
          <w:szCs w:val="28"/>
        </w:rPr>
        <w:t>První pomoc</w:t>
      </w:r>
      <w:r w:rsidR="009F24A6">
        <w:rPr>
          <w:rFonts w:eastAsia="Calibri" w:cs="Times New Roman"/>
          <w:sz w:val="28"/>
          <w:szCs w:val="28"/>
        </w:rPr>
        <w:t>“</w:t>
      </w: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Projektové dny zaměřené na zdraví a sport</w:t>
      </w:r>
    </w:p>
    <w:p w:rsidR="00F96DB9" w:rsidRPr="0007012B" w:rsidRDefault="008E565B" w:rsidP="00F96DB9">
      <w:pPr>
        <w:autoSpaceDE w:val="0"/>
        <w:rPr>
          <w:rFonts w:eastAsia="Calibri" w:cs="Times New Roman"/>
          <w:sz w:val="28"/>
          <w:szCs w:val="28"/>
        </w:rPr>
      </w:pPr>
      <w:r w:rsidRPr="0007012B">
        <w:rPr>
          <w:rFonts w:eastAsia="Calibri" w:cs="Times New Roman"/>
          <w:sz w:val="28"/>
          <w:szCs w:val="28"/>
        </w:rPr>
        <w:t>Den bez aut</w:t>
      </w: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Školy přicházejí do NP Podyjí – program NP Podyjí</w:t>
      </w: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Školní dotazník – „Klima školy“</w:t>
      </w:r>
    </w:p>
    <w:p w:rsidR="00F96DB9" w:rsidRDefault="00F96DB9" w:rsidP="00F96DB9">
      <w:pPr>
        <w:pStyle w:val="Zkladntext"/>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numPr>
          <w:ilvl w:val="2"/>
          <w:numId w:val="22"/>
        </w:numPr>
        <w:autoSpaceDE w:val="0"/>
        <w:rPr>
          <w:rFonts w:eastAsia="Calibri" w:cs="Times New Roman"/>
          <w:b/>
          <w:bCs/>
          <w:sz w:val="28"/>
          <w:szCs w:val="28"/>
        </w:rPr>
      </w:pPr>
      <w:r w:rsidRPr="0007012B">
        <w:rPr>
          <w:rFonts w:eastAsia="Calibri" w:cs="Times New Roman"/>
          <w:b/>
          <w:bCs/>
          <w:sz w:val="28"/>
          <w:szCs w:val="28"/>
        </w:rPr>
        <w:t>Působení na žáky prostřednictvím akcí školy a organizováním volnočasových aktivit</w:t>
      </w:r>
    </w:p>
    <w:p w:rsidR="00F96DB9" w:rsidRPr="0007012B" w:rsidRDefault="00F96DB9" w:rsidP="00F96DB9">
      <w:pPr>
        <w:autoSpaceDE w:val="0"/>
        <w:rPr>
          <w:rFonts w:eastAsia="Calibri" w:cs="Times New Roman"/>
          <w:b/>
          <w:bCs/>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r w:rsidRPr="0007012B">
        <w:rPr>
          <w:rFonts w:eastAsia="Calibri" w:cs="Times New Roman"/>
          <w:sz w:val="28"/>
          <w:szCs w:val="28"/>
        </w:rPr>
        <w:t>Škola nabízí žákům každoročně velké množství zájmových kroužků, kde mají možnost dle svých zájmů smysluplně využívat svůj volný čas a posílit komunikaci mezi vrstevníky.</w:t>
      </w: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b/>
          <w:bCs/>
          <w:sz w:val="28"/>
          <w:szCs w:val="28"/>
        </w:rPr>
      </w:pPr>
      <w:r w:rsidRPr="0007012B">
        <w:rPr>
          <w:rFonts w:eastAsia="Calibri" w:cs="Times New Roman"/>
          <w:b/>
          <w:bCs/>
          <w:sz w:val="28"/>
          <w:szCs w:val="28"/>
        </w:rPr>
        <w:t>5.3.4 Jednorázové akce:</w:t>
      </w:r>
    </w:p>
    <w:p w:rsidR="00F96DB9" w:rsidRPr="0007012B" w:rsidRDefault="00F96DB9" w:rsidP="00F96DB9">
      <w:pPr>
        <w:autoSpaceDE w:val="0"/>
        <w:rPr>
          <w:rFonts w:eastAsia="Calibri" w:cs="Times New Roman"/>
          <w:b/>
          <w:bCs/>
          <w:sz w:val="28"/>
          <w:szCs w:val="28"/>
        </w:rPr>
      </w:pPr>
    </w:p>
    <w:p w:rsidR="00F96DB9" w:rsidRPr="0007012B" w:rsidRDefault="00F96DB9" w:rsidP="00F96DB9">
      <w:pPr>
        <w:autoSpaceDE w:val="0"/>
        <w:rPr>
          <w:rFonts w:eastAsia="Symbol" w:cs="Times New Roman"/>
          <w:sz w:val="28"/>
          <w:szCs w:val="28"/>
        </w:rPr>
      </w:pPr>
      <w:r w:rsidRPr="0007012B">
        <w:rPr>
          <w:rFonts w:eastAsia="Calibri" w:cs="Times New Roman"/>
          <w:sz w:val="28"/>
          <w:szCs w:val="28"/>
        </w:rPr>
        <w:t>Během školního roku jsou organizovány akce většího či menšího rozsahu, literární či výtvarné soutěže a kvízy, které jsou zaměřené na:</w:t>
      </w:r>
    </w:p>
    <w:p w:rsidR="00F96DB9" w:rsidRPr="00B530D2" w:rsidRDefault="00F96DB9" w:rsidP="00B530D2">
      <w:pPr>
        <w:pStyle w:val="Odstavecseseznamem"/>
        <w:numPr>
          <w:ilvl w:val="0"/>
          <w:numId w:val="27"/>
        </w:numPr>
        <w:autoSpaceDE w:val="0"/>
        <w:rPr>
          <w:rFonts w:eastAsia="Calibri" w:cs="Times New Roman"/>
          <w:sz w:val="28"/>
          <w:szCs w:val="28"/>
        </w:rPr>
      </w:pPr>
      <w:r w:rsidRPr="00B530D2">
        <w:rPr>
          <w:rFonts w:eastAsia="Calibri" w:cs="Times New Roman"/>
          <w:sz w:val="28"/>
          <w:szCs w:val="28"/>
        </w:rPr>
        <w:t>výchova k odpovědnosti za zdraví své i ostatních: Zdravé zuby, Světový</w:t>
      </w:r>
    </w:p>
    <w:p w:rsidR="00F96DB9" w:rsidRPr="0007012B" w:rsidRDefault="000C0C44" w:rsidP="00F96DB9">
      <w:pPr>
        <w:autoSpaceDE w:val="0"/>
        <w:rPr>
          <w:rFonts w:eastAsia="Symbol" w:cs="Times New Roman"/>
          <w:sz w:val="28"/>
          <w:szCs w:val="28"/>
        </w:rPr>
      </w:pPr>
      <w:r>
        <w:rPr>
          <w:rFonts w:eastAsia="Calibri" w:cs="Times New Roman"/>
          <w:sz w:val="28"/>
          <w:szCs w:val="28"/>
        </w:rPr>
        <w:t xml:space="preserve">          </w:t>
      </w:r>
      <w:r w:rsidR="00F96DB9" w:rsidRPr="0007012B">
        <w:rPr>
          <w:rFonts w:eastAsia="Calibri" w:cs="Times New Roman"/>
          <w:sz w:val="28"/>
          <w:szCs w:val="28"/>
        </w:rPr>
        <w:t>den výživy, Světový den zdraví</w:t>
      </w:r>
    </w:p>
    <w:p w:rsidR="00F96DB9" w:rsidRPr="00B530D2" w:rsidRDefault="00F96DB9" w:rsidP="00B530D2">
      <w:pPr>
        <w:pStyle w:val="Odstavecseseznamem"/>
        <w:numPr>
          <w:ilvl w:val="0"/>
          <w:numId w:val="27"/>
        </w:numPr>
        <w:autoSpaceDE w:val="0"/>
        <w:rPr>
          <w:rFonts w:eastAsia="Symbol" w:cs="Times New Roman"/>
          <w:sz w:val="28"/>
          <w:szCs w:val="28"/>
        </w:rPr>
      </w:pPr>
      <w:r w:rsidRPr="00B530D2">
        <w:rPr>
          <w:rFonts w:eastAsia="Calibri" w:cs="Times New Roman"/>
          <w:sz w:val="28"/>
          <w:szCs w:val="28"/>
        </w:rPr>
        <w:t>zvyšování příznivého klimatu ve třídních kolektivech formou organizování výletů, exkurzí, projektů napříč tř</w:t>
      </w:r>
      <w:r w:rsidR="008E565B" w:rsidRPr="00B530D2">
        <w:rPr>
          <w:rFonts w:eastAsia="Calibri" w:cs="Times New Roman"/>
          <w:sz w:val="28"/>
          <w:szCs w:val="28"/>
        </w:rPr>
        <w:t>ídami</w:t>
      </w:r>
      <w:r w:rsidRPr="00B530D2">
        <w:rPr>
          <w:rFonts w:eastAsia="Calibri" w:cs="Times New Roman"/>
          <w:sz w:val="28"/>
          <w:szCs w:val="28"/>
        </w:rPr>
        <w:t>, třídní výlety, víkendové vycházky, exkurze v rámci výuky</w:t>
      </w:r>
    </w:p>
    <w:p w:rsidR="00F96DB9" w:rsidRPr="00B530D2" w:rsidRDefault="00F96DB9" w:rsidP="00B530D2">
      <w:pPr>
        <w:pStyle w:val="Odstavecseseznamem"/>
        <w:numPr>
          <w:ilvl w:val="0"/>
          <w:numId w:val="27"/>
        </w:numPr>
        <w:autoSpaceDE w:val="0"/>
        <w:rPr>
          <w:rFonts w:eastAsia="Symbol" w:cs="Times New Roman"/>
          <w:sz w:val="28"/>
          <w:szCs w:val="28"/>
        </w:rPr>
      </w:pPr>
      <w:r w:rsidRPr="00B530D2">
        <w:rPr>
          <w:rFonts w:eastAsia="Calibri" w:cs="Times New Roman"/>
          <w:sz w:val="28"/>
          <w:szCs w:val="28"/>
        </w:rPr>
        <w:t>organizování akcí směřujících k oživení klimatu ve škole a zábavnou formou zpříjemnění školního prostředí, např. výtvarné, hudební a sportovní soutěže</w:t>
      </w:r>
    </w:p>
    <w:p w:rsidR="00F96DB9" w:rsidRPr="00B530D2" w:rsidRDefault="00F96DB9" w:rsidP="00B530D2">
      <w:pPr>
        <w:pStyle w:val="Odstavecseseznamem"/>
        <w:numPr>
          <w:ilvl w:val="0"/>
          <w:numId w:val="27"/>
        </w:numPr>
        <w:autoSpaceDE w:val="0"/>
        <w:rPr>
          <w:rFonts w:eastAsia="Symbol" w:cs="Times New Roman"/>
          <w:sz w:val="28"/>
          <w:szCs w:val="28"/>
        </w:rPr>
      </w:pPr>
      <w:r w:rsidRPr="00B530D2">
        <w:rPr>
          <w:rFonts w:eastAsia="Calibri" w:cs="Times New Roman"/>
          <w:sz w:val="28"/>
          <w:szCs w:val="28"/>
        </w:rPr>
        <w:t>účast na divadelních představeních, recitačních soutěžích</w:t>
      </w:r>
    </w:p>
    <w:p w:rsidR="00F96DB9" w:rsidRPr="00B530D2" w:rsidRDefault="00F96DB9" w:rsidP="00B530D2">
      <w:pPr>
        <w:pStyle w:val="Odstavecseseznamem"/>
        <w:numPr>
          <w:ilvl w:val="0"/>
          <w:numId w:val="27"/>
        </w:numPr>
        <w:autoSpaceDE w:val="0"/>
        <w:rPr>
          <w:rFonts w:eastAsia="Symbol" w:cs="Times New Roman"/>
          <w:sz w:val="28"/>
          <w:szCs w:val="28"/>
        </w:rPr>
      </w:pPr>
      <w:r w:rsidRPr="00B530D2">
        <w:rPr>
          <w:rFonts w:eastAsia="Calibri" w:cs="Times New Roman"/>
          <w:sz w:val="28"/>
          <w:szCs w:val="28"/>
        </w:rPr>
        <w:t xml:space="preserve">ekologická výchova: Den Země </w:t>
      </w:r>
    </w:p>
    <w:p w:rsidR="00F96DB9" w:rsidRPr="00B530D2" w:rsidRDefault="00F96DB9" w:rsidP="00B530D2">
      <w:pPr>
        <w:pStyle w:val="Odstavecseseznamem"/>
        <w:numPr>
          <w:ilvl w:val="0"/>
          <w:numId w:val="27"/>
        </w:numPr>
        <w:autoSpaceDE w:val="0"/>
        <w:rPr>
          <w:rFonts w:eastAsia="Symbol" w:cs="Times New Roman"/>
          <w:sz w:val="28"/>
          <w:szCs w:val="28"/>
        </w:rPr>
      </w:pPr>
      <w:r w:rsidRPr="00B530D2">
        <w:rPr>
          <w:rFonts w:eastAsia="Calibri" w:cs="Times New Roman"/>
          <w:sz w:val="28"/>
          <w:szCs w:val="28"/>
        </w:rPr>
        <w:t>sportovní den, plavecký výcvik</w:t>
      </w:r>
    </w:p>
    <w:p w:rsidR="00F96DB9" w:rsidRPr="009F24A6" w:rsidRDefault="00F96DB9" w:rsidP="009F24A6">
      <w:pPr>
        <w:pStyle w:val="Odstavecseseznamem"/>
        <w:numPr>
          <w:ilvl w:val="0"/>
          <w:numId w:val="27"/>
        </w:numPr>
        <w:autoSpaceDE w:val="0"/>
        <w:rPr>
          <w:rFonts w:eastAsia="Calibri" w:cs="Times New Roman"/>
          <w:sz w:val="28"/>
          <w:szCs w:val="28"/>
        </w:rPr>
      </w:pPr>
      <w:r w:rsidRPr="009F24A6">
        <w:rPr>
          <w:rFonts w:eastAsia="Calibri" w:cs="Times New Roman"/>
          <w:sz w:val="28"/>
          <w:szCs w:val="28"/>
        </w:rPr>
        <w:t>akce zaměřené na komunikaci mezi lidmi, toleranci, solidaritu:</w:t>
      </w:r>
    </w:p>
    <w:p w:rsidR="00F96DB9" w:rsidRPr="0007012B" w:rsidRDefault="000C0C44" w:rsidP="00F96DB9">
      <w:pPr>
        <w:autoSpaceDE w:val="0"/>
        <w:rPr>
          <w:rFonts w:eastAsia="Calibri" w:cs="Times New Roman"/>
          <w:sz w:val="28"/>
          <w:szCs w:val="28"/>
        </w:rPr>
      </w:pPr>
      <w:r>
        <w:rPr>
          <w:rFonts w:eastAsia="Calibri" w:cs="Times New Roman"/>
          <w:sz w:val="28"/>
          <w:szCs w:val="28"/>
        </w:rPr>
        <w:t xml:space="preserve">           </w:t>
      </w:r>
      <w:r w:rsidR="00F96DB9" w:rsidRPr="0007012B">
        <w:rPr>
          <w:rFonts w:eastAsia="Calibri" w:cs="Times New Roman"/>
          <w:sz w:val="28"/>
          <w:szCs w:val="28"/>
        </w:rPr>
        <w:t>vystoupení pro starší spoluobčany, besídky pro rodiče a přátele školy</w:t>
      </w: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autoSpaceDE w:val="0"/>
        <w:rPr>
          <w:rFonts w:eastAsia="Calibri" w:cs="Times New Roman"/>
          <w:sz w:val="28"/>
          <w:szCs w:val="28"/>
        </w:rPr>
      </w:pPr>
    </w:p>
    <w:p w:rsidR="00F96DB9" w:rsidRPr="0007012B" w:rsidRDefault="00F96DB9" w:rsidP="00F96DB9">
      <w:pPr>
        <w:numPr>
          <w:ilvl w:val="0"/>
          <w:numId w:val="23"/>
        </w:numPr>
        <w:autoSpaceDE w:val="0"/>
        <w:rPr>
          <w:rFonts w:eastAsia="Calibri" w:cs="Times New Roman"/>
          <w:b/>
          <w:bCs/>
          <w:sz w:val="28"/>
          <w:szCs w:val="28"/>
        </w:rPr>
      </w:pPr>
      <w:r w:rsidRPr="0007012B">
        <w:rPr>
          <w:rFonts w:eastAsia="Calibri" w:cs="Times New Roman"/>
          <w:b/>
          <w:bCs/>
          <w:sz w:val="28"/>
          <w:szCs w:val="28"/>
        </w:rPr>
        <w:t>Evaluace</w:t>
      </w:r>
    </w:p>
    <w:p w:rsidR="00F96DB9" w:rsidRPr="0007012B" w:rsidRDefault="00F96DB9" w:rsidP="00F96DB9">
      <w:pPr>
        <w:autoSpaceDE w:val="0"/>
        <w:rPr>
          <w:rFonts w:eastAsia="Calibri" w:cs="Times New Roman"/>
          <w:b/>
          <w:bCs/>
          <w:sz w:val="28"/>
          <w:szCs w:val="28"/>
        </w:rPr>
      </w:pP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Při hodnocení MPP jsou v naší škole využívány kvalitativní (např. posouzení úspěšnosti v dosažení stanovených cílů u jednotlivých programů) i kvantitativní</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(např. počet realizovaných akcí, počet účastnících se žáků) ukazatele. Dalšími</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možnostmi měření efektivity MPP jsou na naší škole: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lastRenderedPageBreak/>
        <w:t>- neformální rozhovory se žáky i učiteli</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schránka důvěry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sledování chování žáků ve vyučovacích hodinách i na školních výletech či akcích školy mimo její budovy</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výtvarné práce, slohové práce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získávání informací od rodičů a široké veřejnosti o chování žáků mimo školu</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v závěru školního roku zhodnocení MPP školním metodikem prevence</w:t>
      </w:r>
    </w:p>
    <w:p w:rsidR="00F96DB9" w:rsidRPr="0007012B" w:rsidRDefault="00F96DB9" w:rsidP="00F96DB9">
      <w:pPr>
        <w:autoSpaceDE w:val="0"/>
        <w:jc w:val="both"/>
        <w:rPr>
          <w:rFonts w:eastAsia="Calibri" w:cs="Times New Roman"/>
          <w:sz w:val="28"/>
          <w:szCs w:val="28"/>
        </w:rPr>
      </w:pPr>
      <w:r w:rsidRPr="0007012B">
        <w:rPr>
          <w:rFonts w:eastAsia="Calibri" w:cs="Times New Roman"/>
          <w:sz w:val="28"/>
          <w:szCs w:val="28"/>
        </w:rPr>
        <w:t>- průběžná kontrola vedením školy</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Default="00F96DB9"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Pr="0007012B" w:rsidRDefault="000C0C44" w:rsidP="00F96DB9">
      <w:pPr>
        <w:autoSpaceDE w:val="0"/>
        <w:jc w:val="both"/>
        <w:rPr>
          <w:rFonts w:eastAsia="Calibri" w:cs="Times New Roman"/>
          <w:sz w:val="28"/>
          <w:szCs w:val="28"/>
        </w:rPr>
      </w:pPr>
    </w:p>
    <w:p w:rsidR="00270B21" w:rsidRPr="000C0C44" w:rsidRDefault="000C0C44" w:rsidP="000C0C44">
      <w:pPr>
        <w:pStyle w:val="Normlnweb"/>
        <w:spacing w:before="90" w:beforeAutospacing="0" w:after="90" w:afterAutospacing="0"/>
        <w:ind w:left="90" w:right="90"/>
        <w:jc w:val="center"/>
        <w:rPr>
          <w:b/>
          <w:bCs/>
          <w:color w:val="000000"/>
          <w:sz w:val="28"/>
          <w:szCs w:val="28"/>
        </w:rPr>
      </w:pPr>
      <w:r w:rsidRPr="000C0C44">
        <w:rPr>
          <w:b/>
          <w:bCs/>
          <w:color w:val="000000"/>
          <w:sz w:val="28"/>
          <w:szCs w:val="28"/>
        </w:rPr>
        <w:t>PLATNÁ LEGISLATIVA</w:t>
      </w:r>
    </w:p>
    <w:p w:rsidR="0007012B" w:rsidRPr="0007012B" w:rsidRDefault="0007012B" w:rsidP="00270B21">
      <w:pPr>
        <w:pStyle w:val="Normlnweb"/>
        <w:spacing w:before="90" w:beforeAutospacing="0" w:after="90" w:afterAutospacing="0"/>
        <w:ind w:left="90" w:right="90"/>
        <w:rPr>
          <w:sz w:val="28"/>
          <w:szCs w:val="28"/>
        </w:rPr>
      </w:pPr>
    </w:p>
    <w:p w:rsidR="00270B21" w:rsidRPr="0007012B" w:rsidRDefault="00270B21" w:rsidP="0007012B">
      <w:pPr>
        <w:pStyle w:val="Normlnweb"/>
        <w:numPr>
          <w:ilvl w:val="0"/>
          <w:numId w:val="26"/>
        </w:numPr>
        <w:spacing w:before="90" w:beforeAutospacing="0" w:after="0" w:afterAutospacing="0"/>
        <w:ind w:right="90"/>
        <w:textAlignment w:val="baseline"/>
        <w:rPr>
          <w:color w:val="000000"/>
          <w:sz w:val="28"/>
          <w:szCs w:val="28"/>
        </w:rPr>
      </w:pPr>
      <w:r w:rsidRPr="0007012B">
        <w:rPr>
          <w:color w:val="000000"/>
          <w:sz w:val="28"/>
          <w:szCs w:val="28"/>
        </w:rPr>
        <w:t>Metodické doporučení k primární prevenci rizikového chování u dětí, žáků a studentů ve školách a školských zařízeních čj. 21291/2010-28 se všemi přílohami</w:t>
      </w:r>
    </w:p>
    <w:p w:rsidR="00270B21" w:rsidRPr="0007012B" w:rsidRDefault="00270B21" w:rsidP="0007012B">
      <w:pPr>
        <w:pStyle w:val="Normlnweb"/>
        <w:numPr>
          <w:ilvl w:val="0"/>
          <w:numId w:val="26"/>
        </w:numPr>
        <w:spacing w:before="0" w:beforeAutospacing="0" w:after="0" w:afterAutospacing="0"/>
        <w:ind w:right="90"/>
        <w:textAlignment w:val="baseline"/>
        <w:rPr>
          <w:color w:val="000000"/>
          <w:sz w:val="28"/>
          <w:szCs w:val="28"/>
        </w:rPr>
      </w:pPr>
      <w:r w:rsidRPr="0007012B">
        <w:rPr>
          <w:color w:val="000000"/>
          <w:sz w:val="28"/>
          <w:szCs w:val="28"/>
        </w:rPr>
        <w:lastRenderedPageBreak/>
        <w:t>Zákon č. 561/2004 Sb., o předškolním, základním, středním, vyšším odborném a jiném vzdělávání (školský zákon)</w:t>
      </w:r>
    </w:p>
    <w:p w:rsidR="00270B21" w:rsidRPr="0007012B" w:rsidRDefault="00270B21" w:rsidP="0007012B">
      <w:pPr>
        <w:pStyle w:val="Normlnweb"/>
        <w:numPr>
          <w:ilvl w:val="0"/>
          <w:numId w:val="26"/>
        </w:numPr>
        <w:spacing w:before="0" w:beforeAutospacing="0" w:after="0" w:afterAutospacing="0"/>
        <w:ind w:right="90"/>
        <w:textAlignment w:val="baseline"/>
        <w:rPr>
          <w:color w:val="000000"/>
          <w:sz w:val="28"/>
          <w:szCs w:val="28"/>
        </w:rPr>
      </w:pPr>
      <w:r w:rsidRPr="0007012B">
        <w:rPr>
          <w:color w:val="000000"/>
          <w:sz w:val="28"/>
          <w:szCs w:val="28"/>
        </w:rPr>
        <w:t>Metodický pokyn MŠMT k prevenci a řešení šikanování mezi žáky škol a školských zařízení, č.j 21149/2016</w:t>
      </w:r>
    </w:p>
    <w:p w:rsidR="00270B21" w:rsidRPr="0007012B" w:rsidRDefault="00270B21" w:rsidP="0007012B">
      <w:pPr>
        <w:pStyle w:val="Normlnweb"/>
        <w:numPr>
          <w:ilvl w:val="0"/>
          <w:numId w:val="26"/>
        </w:numPr>
        <w:spacing w:before="0" w:beforeAutospacing="0" w:after="0" w:afterAutospacing="0"/>
        <w:ind w:right="90"/>
        <w:textAlignment w:val="baseline"/>
        <w:rPr>
          <w:color w:val="000000"/>
          <w:sz w:val="28"/>
          <w:szCs w:val="28"/>
        </w:rPr>
      </w:pPr>
      <w:r w:rsidRPr="0007012B">
        <w:rPr>
          <w:color w:val="000000"/>
          <w:sz w:val="28"/>
          <w:szCs w:val="28"/>
        </w:rPr>
        <w:t>Metodické doporučení k bezpečnosti dětí, žáků a studentů ve školách a školských zařízeních č.j.MSMT-1981/2015-1</w:t>
      </w:r>
    </w:p>
    <w:p w:rsidR="00270B21" w:rsidRPr="0007012B" w:rsidRDefault="00270B21" w:rsidP="0007012B">
      <w:pPr>
        <w:pStyle w:val="Normlnweb"/>
        <w:numPr>
          <w:ilvl w:val="0"/>
          <w:numId w:val="26"/>
        </w:numPr>
        <w:spacing w:before="0" w:beforeAutospacing="0" w:after="0" w:afterAutospacing="0"/>
        <w:ind w:right="90"/>
        <w:textAlignment w:val="baseline"/>
        <w:rPr>
          <w:color w:val="000000"/>
          <w:sz w:val="28"/>
          <w:szCs w:val="28"/>
        </w:rPr>
      </w:pPr>
      <w:r w:rsidRPr="0007012B">
        <w:rPr>
          <w:color w:val="000000"/>
          <w:sz w:val="28"/>
          <w:szCs w:val="28"/>
        </w:rPr>
        <w:t>Pravidla pro rodiče a děti k bezpečnějšímu užívání internetu č.j. 11691/2004-24</w:t>
      </w:r>
    </w:p>
    <w:p w:rsidR="00270B21" w:rsidRPr="0007012B" w:rsidRDefault="00270B21" w:rsidP="0007012B">
      <w:pPr>
        <w:pStyle w:val="Normlnweb"/>
        <w:numPr>
          <w:ilvl w:val="0"/>
          <w:numId w:val="26"/>
        </w:numPr>
        <w:spacing w:before="0" w:beforeAutospacing="0" w:after="0" w:afterAutospacing="0"/>
        <w:ind w:right="90"/>
        <w:textAlignment w:val="baseline"/>
        <w:rPr>
          <w:color w:val="000000"/>
          <w:sz w:val="28"/>
          <w:szCs w:val="28"/>
        </w:rPr>
      </w:pPr>
      <w:r w:rsidRPr="0007012B">
        <w:rPr>
          <w:color w:val="000000"/>
          <w:sz w:val="28"/>
          <w:szCs w:val="28"/>
        </w:rPr>
        <w:t>Metodický pokyn MŠMT k jednotnému postupu při omlouvání nepřítomnosti žáků ve škole a při prevenci postihu záškoláctví, č.j. 10194/2002-14</w:t>
      </w:r>
    </w:p>
    <w:p w:rsidR="00270B21" w:rsidRPr="0007012B" w:rsidRDefault="00270B21" w:rsidP="0007012B">
      <w:pPr>
        <w:pStyle w:val="Normlnweb"/>
        <w:numPr>
          <w:ilvl w:val="0"/>
          <w:numId w:val="26"/>
        </w:numPr>
        <w:spacing w:before="0" w:beforeAutospacing="0" w:after="90" w:afterAutospacing="0"/>
        <w:ind w:right="90"/>
        <w:textAlignment w:val="baseline"/>
        <w:rPr>
          <w:color w:val="000000"/>
          <w:sz w:val="28"/>
          <w:szCs w:val="28"/>
        </w:rPr>
      </w:pPr>
      <w:r w:rsidRPr="0007012B">
        <w:rPr>
          <w:color w:val="000000"/>
          <w:sz w:val="28"/>
          <w:szCs w:val="28"/>
        </w:rPr>
        <w:t>Vyhláška MŠMT č.72/2005 Sb., o poskytování poradenských služeb ve školách a školských poradenských zařízeních ve znění pozdějších předpisů</w:t>
      </w: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Default="00F96DB9"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0C0C44" w:rsidRDefault="000C0C44" w:rsidP="00F96DB9">
      <w:pPr>
        <w:autoSpaceDE w:val="0"/>
        <w:jc w:val="both"/>
        <w:rPr>
          <w:rFonts w:eastAsia="Calibri" w:cs="Times New Roman"/>
          <w:sz w:val="28"/>
          <w:szCs w:val="28"/>
        </w:rPr>
      </w:pPr>
    </w:p>
    <w:p w:rsidR="00B1692D" w:rsidRDefault="00B1692D" w:rsidP="00F96DB9">
      <w:pPr>
        <w:autoSpaceDE w:val="0"/>
        <w:jc w:val="both"/>
        <w:rPr>
          <w:rFonts w:eastAsia="Calibri" w:cs="Times New Roman"/>
          <w:sz w:val="28"/>
          <w:szCs w:val="28"/>
        </w:rPr>
      </w:pPr>
    </w:p>
    <w:p w:rsidR="00B1692D" w:rsidRDefault="00B1692D" w:rsidP="00F96DB9">
      <w:pPr>
        <w:autoSpaceDE w:val="0"/>
        <w:jc w:val="both"/>
        <w:rPr>
          <w:rFonts w:eastAsia="Calibri" w:cs="Times New Roman"/>
          <w:sz w:val="28"/>
          <w:szCs w:val="28"/>
        </w:rPr>
      </w:pPr>
    </w:p>
    <w:p w:rsidR="00B1692D" w:rsidRDefault="00B1692D" w:rsidP="00F96DB9">
      <w:pPr>
        <w:autoSpaceDE w:val="0"/>
        <w:jc w:val="both"/>
        <w:rPr>
          <w:rFonts w:eastAsia="Calibri" w:cs="Times New Roman"/>
          <w:sz w:val="28"/>
          <w:szCs w:val="28"/>
        </w:rPr>
      </w:pPr>
    </w:p>
    <w:p w:rsidR="00B1692D" w:rsidRDefault="00B1692D" w:rsidP="00F96DB9">
      <w:pPr>
        <w:autoSpaceDE w:val="0"/>
        <w:jc w:val="both"/>
        <w:rPr>
          <w:rFonts w:eastAsia="Calibri" w:cs="Times New Roman"/>
          <w:sz w:val="28"/>
          <w:szCs w:val="28"/>
        </w:rPr>
      </w:pPr>
    </w:p>
    <w:p w:rsidR="00B1692D" w:rsidRDefault="00B1692D" w:rsidP="00F96DB9">
      <w:pPr>
        <w:autoSpaceDE w:val="0"/>
        <w:jc w:val="both"/>
        <w:rPr>
          <w:rFonts w:eastAsia="Calibri" w:cs="Times New Roman"/>
          <w:sz w:val="28"/>
          <w:szCs w:val="28"/>
        </w:rPr>
      </w:pPr>
    </w:p>
    <w:p w:rsidR="00B1692D" w:rsidRPr="0007012B" w:rsidRDefault="00B1692D" w:rsidP="00F96DB9">
      <w:pPr>
        <w:autoSpaceDE w:val="0"/>
        <w:jc w:val="both"/>
        <w:rPr>
          <w:rFonts w:eastAsia="Calibri" w:cs="Times New Roman"/>
          <w:sz w:val="28"/>
          <w:szCs w:val="28"/>
        </w:rPr>
      </w:pPr>
    </w:p>
    <w:p w:rsidR="00F96DB9" w:rsidRPr="0007012B" w:rsidRDefault="00F96DB9" w:rsidP="00F96DB9">
      <w:pPr>
        <w:autoSpaceDE w:val="0"/>
        <w:jc w:val="both"/>
        <w:rPr>
          <w:rFonts w:eastAsia="Calibri" w:cs="Times New Roman"/>
          <w:sz w:val="28"/>
          <w:szCs w:val="28"/>
        </w:rPr>
      </w:pPr>
    </w:p>
    <w:p w:rsidR="00F96DB9" w:rsidRDefault="000C0C44" w:rsidP="000C0C44">
      <w:pPr>
        <w:autoSpaceDE w:val="0"/>
        <w:jc w:val="center"/>
        <w:rPr>
          <w:rFonts w:eastAsia="Arial" w:cs="Times New Roman"/>
          <w:b/>
          <w:bCs/>
          <w:color w:val="000000"/>
          <w:sz w:val="28"/>
          <w:szCs w:val="28"/>
        </w:rPr>
      </w:pPr>
      <w:r w:rsidRPr="000C0C44">
        <w:rPr>
          <w:rFonts w:eastAsia="Arial" w:cs="Times New Roman"/>
          <w:b/>
          <w:bCs/>
          <w:color w:val="000000"/>
          <w:sz w:val="28"/>
          <w:szCs w:val="28"/>
        </w:rPr>
        <w:t>INSTITUCE</w:t>
      </w:r>
    </w:p>
    <w:p w:rsidR="000C0C44" w:rsidRPr="000C0C44" w:rsidRDefault="000C0C44" w:rsidP="000C0C44">
      <w:pPr>
        <w:autoSpaceDE w:val="0"/>
        <w:jc w:val="center"/>
        <w:rPr>
          <w:rFonts w:eastAsia="Arial" w:cs="Times New Roman"/>
          <w:b/>
          <w:bCs/>
          <w:color w:val="000000"/>
          <w:sz w:val="28"/>
          <w:szCs w:val="28"/>
        </w:rPr>
      </w:pPr>
    </w:p>
    <w:p w:rsidR="000C0C44" w:rsidRPr="0007012B" w:rsidRDefault="000C0C44" w:rsidP="00F96DB9">
      <w:pPr>
        <w:autoSpaceDE w:val="0"/>
        <w:jc w:val="both"/>
        <w:rPr>
          <w:rFonts w:eastAsia="Arial" w:cs="Times New Roman"/>
          <w:b/>
          <w:bCs/>
          <w:color w:val="000000"/>
          <w:sz w:val="28"/>
          <w:szCs w:val="28"/>
        </w:rPr>
      </w:pPr>
    </w:p>
    <w:p w:rsidR="000C0C44" w:rsidRDefault="00F96DB9" w:rsidP="00F96DB9">
      <w:pPr>
        <w:autoSpaceDE w:val="0"/>
        <w:rPr>
          <w:rFonts w:eastAsia="Arial" w:cs="Times New Roman"/>
          <w:b/>
          <w:bCs/>
          <w:color w:val="000000"/>
          <w:sz w:val="28"/>
          <w:szCs w:val="28"/>
        </w:rPr>
      </w:pPr>
      <w:r w:rsidRPr="000C0C44">
        <w:rPr>
          <w:rFonts w:eastAsia="Arial" w:cs="Times New Roman"/>
          <w:b/>
          <w:bCs/>
          <w:color w:val="000000"/>
          <w:sz w:val="28"/>
          <w:szCs w:val="28"/>
        </w:rPr>
        <w:t xml:space="preserve">MŠMT - odbor prevence, speciálního vzdělávání a institucionální výchovy </w:t>
      </w:r>
    </w:p>
    <w:p w:rsidR="00F96DB9" w:rsidRPr="000C0C44" w:rsidRDefault="00F96DB9" w:rsidP="00F96DB9">
      <w:pPr>
        <w:autoSpaceDE w:val="0"/>
        <w:rPr>
          <w:rFonts w:eastAsia="Arial" w:cs="Times New Roman"/>
          <w:b/>
          <w:bCs/>
          <w:color w:val="000000"/>
          <w:sz w:val="28"/>
          <w:szCs w:val="28"/>
        </w:rPr>
      </w:pPr>
      <w:r w:rsidRPr="000C0C44">
        <w:rPr>
          <w:rFonts w:eastAsia="Arial" w:cs="Times New Roman"/>
          <w:b/>
          <w:bCs/>
          <w:color w:val="000000"/>
          <w:sz w:val="28"/>
          <w:szCs w:val="28"/>
        </w:rPr>
        <w:t>(úsek prevence)</w:t>
      </w:r>
    </w:p>
    <w:p w:rsidR="00F96DB9" w:rsidRPr="0007012B" w:rsidRDefault="00F96DB9" w:rsidP="00F96DB9">
      <w:pPr>
        <w:autoSpaceDE w:val="0"/>
        <w:rPr>
          <w:rFonts w:eastAsia="Arial" w:cs="Times New Roman"/>
          <w:b/>
          <w:bCs/>
          <w:color w:val="000000"/>
          <w:sz w:val="28"/>
          <w:szCs w:val="28"/>
        </w:rPr>
      </w:pPr>
    </w:p>
    <w:p w:rsidR="00270B21" w:rsidRPr="00270B21" w:rsidRDefault="00270B21" w:rsidP="00270B21">
      <w:pPr>
        <w:widowControl/>
        <w:suppressAutoHyphens w:val="0"/>
        <w:spacing w:before="300" w:after="120"/>
        <w:outlineLvl w:val="2"/>
        <w:rPr>
          <w:rFonts w:eastAsia="Times New Roman" w:cs="Times New Roman"/>
          <w:color w:val="206875"/>
          <w:kern w:val="0"/>
          <w:sz w:val="28"/>
          <w:szCs w:val="28"/>
          <w:lang w:eastAsia="cs-CZ" w:bidi="ar-SA"/>
        </w:rPr>
      </w:pPr>
      <w:r w:rsidRPr="0007012B">
        <w:rPr>
          <w:rFonts w:eastAsia="Times New Roman" w:cs="Times New Roman"/>
          <w:b/>
          <w:bCs/>
          <w:i/>
          <w:iCs/>
          <w:color w:val="206875"/>
          <w:kern w:val="0"/>
          <w:sz w:val="28"/>
          <w:szCs w:val="28"/>
          <w:lang w:eastAsia="cs-CZ" w:bidi="ar-SA"/>
        </w:rPr>
        <w:t>telefon vždy 234 81. ... (linka viz seznam níže)                </w:t>
      </w:r>
    </w:p>
    <w:tbl>
      <w:tblPr>
        <w:tblW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625"/>
        <w:gridCol w:w="710"/>
        <w:gridCol w:w="7262"/>
        <w:gridCol w:w="25"/>
      </w:tblGrid>
      <w:tr w:rsidR="00270B21" w:rsidRPr="00270B21" w:rsidTr="00270B21">
        <w:trPr>
          <w:gridAfter w:val="1"/>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Pohořelý Svatopluk, Mgr.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2132</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 vedoucí oddělení</w:t>
            </w:r>
          </w:p>
        </w:tc>
      </w:tr>
      <w:tr w:rsidR="00270B21" w:rsidRPr="00270B21" w:rsidTr="00270B2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Sklenář Vladimír, Mgr.</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1698</w:t>
            </w:r>
          </w:p>
        </w:tc>
        <w:tc>
          <w:tcPr>
            <w:tcW w:w="0" w:type="auto"/>
            <w:gridSpan w:val="2"/>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odborné poradenství a metodické vedení krajských školských koordinátorů   prevence, metodiků prevence v pedagogicko-psychologických poradnách, školních   metodiků prevence, dotační programy v oblasti primární prevence - žádosti,   vyúčtování, certifikace a standardizace služeb v oblasti primární prevence,   odborná garance primárně preventivních informačních portálů</w:t>
            </w:r>
          </w:p>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 </w:t>
            </w:r>
          </w:p>
        </w:tc>
      </w:tr>
      <w:tr w:rsidR="00270B21" w:rsidRPr="00270B21" w:rsidTr="00270B2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Mikešová, Vladimíra, Ing.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2104</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rsidR="00270B21" w:rsidRPr="00270B21" w:rsidRDefault="00270B21" w:rsidP="00270B21">
            <w:pPr>
              <w:widowControl/>
              <w:suppressAutoHyphens w:val="0"/>
              <w:spacing w:before="120" w:after="240"/>
              <w:rPr>
                <w:rFonts w:eastAsia="Times New Roman" w:cs="Times New Roman"/>
                <w:color w:val="4C4C4C"/>
                <w:kern w:val="0"/>
                <w:sz w:val="28"/>
                <w:szCs w:val="28"/>
                <w:lang w:eastAsia="cs-CZ" w:bidi="ar-SA"/>
              </w:rPr>
            </w:pPr>
            <w:r w:rsidRPr="00270B21">
              <w:rPr>
                <w:rFonts w:eastAsia="Times New Roman" w:cs="Times New Roman"/>
                <w:color w:val="4C4C4C"/>
                <w:kern w:val="0"/>
                <w:sz w:val="28"/>
                <w:szCs w:val="28"/>
                <w:lang w:eastAsia="cs-CZ" w:bidi="ar-SA"/>
              </w:rPr>
              <w:t>primární prevence rizikového chování u dětí a mládeže, dotační program na podporu aktivit v oblasti primární prevence</w:t>
            </w:r>
          </w:p>
        </w:tc>
        <w:tc>
          <w:tcPr>
            <w:tcW w:w="0" w:type="auto"/>
            <w:vAlign w:val="center"/>
            <w:hideMark/>
          </w:tcPr>
          <w:p w:rsidR="00270B21" w:rsidRPr="00270B21" w:rsidRDefault="00270B21" w:rsidP="00270B21">
            <w:pPr>
              <w:widowControl/>
              <w:suppressAutoHyphens w:val="0"/>
              <w:rPr>
                <w:rFonts w:eastAsia="Times New Roman" w:cs="Times New Roman"/>
                <w:kern w:val="0"/>
                <w:sz w:val="28"/>
                <w:szCs w:val="28"/>
                <w:lang w:eastAsia="cs-CZ" w:bidi="ar-SA"/>
              </w:rPr>
            </w:pPr>
          </w:p>
        </w:tc>
      </w:tr>
    </w:tbl>
    <w:p w:rsidR="00270B21" w:rsidRPr="0007012B" w:rsidRDefault="00270B21" w:rsidP="00F96DB9">
      <w:pPr>
        <w:autoSpaceDE w:val="0"/>
        <w:rPr>
          <w:rFonts w:eastAsia="Arial" w:cs="Times New Roman"/>
          <w:b/>
          <w:bCs/>
          <w:color w:val="000000"/>
          <w:sz w:val="28"/>
          <w:szCs w:val="28"/>
        </w:rPr>
      </w:pPr>
    </w:p>
    <w:p w:rsidR="00F96DB9" w:rsidRPr="0007012B" w:rsidRDefault="00F96DB9" w:rsidP="00F96DB9">
      <w:pPr>
        <w:autoSpaceDE w:val="0"/>
        <w:rPr>
          <w:rFonts w:eastAsia="Arial" w:cs="Times New Roman"/>
          <w:color w:val="000000"/>
          <w:sz w:val="28"/>
          <w:szCs w:val="28"/>
        </w:rPr>
      </w:pPr>
      <w:r w:rsidRPr="0007012B">
        <w:rPr>
          <w:rFonts w:eastAsia="Arial" w:cs="Times New Roman"/>
          <w:color w:val="000000"/>
          <w:sz w:val="28"/>
          <w:szCs w:val="28"/>
        </w:rPr>
        <w:t>Podatelna (korespondenční adresa):</w:t>
      </w:r>
    </w:p>
    <w:p w:rsidR="00F96DB9" w:rsidRPr="0007012B" w:rsidRDefault="00F96DB9" w:rsidP="00F96DB9">
      <w:pPr>
        <w:autoSpaceDE w:val="0"/>
        <w:rPr>
          <w:rFonts w:eastAsia="Arial" w:cs="Times New Roman"/>
          <w:color w:val="000000"/>
          <w:sz w:val="28"/>
          <w:szCs w:val="28"/>
        </w:rPr>
      </w:pPr>
      <w:r w:rsidRPr="0007012B">
        <w:rPr>
          <w:rFonts w:eastAsia="Arial" w:cs="Times New Roman"/>
          <w:color w:val="000000"/>
          <w:sz w:val="28"/>
          <w:szCs w:val="28"/>
        </w:rPr>
        <w:t>Karmelitská 7, 118 12 Praha 1</w:t>
      </w:r>
    </w:p>
    <w:p w:rsidR="00F96DB9" w:rsidRPr="0007012B" w:rsidRDefault="00F96DB9" w:rsidP="00F96DB9">
      <w:pPr>
        <w:autoSpaceDE w:val="0"/>
        <w:rPr>
          <w:rFonts w:eastAsia="Arial" w:cs="Times New Roman"/>
          <w:color w:val="000000"/>
          <w:sz w:val="28"/>
          <w:szCs w:val="28"/>
        </w:rPr>
      </w:pPr>
      <w:r w:rsidRPr="0007012B">
        <w:rPr>
          <w:rFonts w:eastAsia="Arial" w:cs="Times New Roman"/>
          <w:color w:val="000000"/>
          <w:sz w:val="28"/>
          <w:szCs w:val="28"/>
        </w:rPr>
        <w:t>Kancelář: Senovážné nám. 26, 110 06 Praha 1</w:t>
      </w:r>
    </w:p>
    <w:p w:rsidR="00F96DB9" w:rsidRPr="0007012B" w:rsidRDefault="00F96DB9" w:rsidP="00F96DB9">
      <w:pPr>
        <w:autoSpaceDE w:val="0"/>
        <w:rPr>
          <w:rFonts w:eastAsia="Arial" w:cs="Times New Roman"/>
          <w:color w:val="000000"/>
          <w:sz w:val="28"/>
          <w:szCs w:val="28"/>
        </w:rPr>
      </w:pPr>
      <w:r w:rsidRPr="0007012B">
        <w:rPr>
          <w:rFonts w:eastAsia="Arial" w:cs="Times New Roman"/>
          <w:color w:val="000000"/>
          <w:sz w:val="28"/>
          <w:szCs w:val="28"/>
        </w:rPr>
        <w:t>www.msmt.cz</w:t>
      </w:r>
    </w:p>
    <w:p w:rsidR="00F96DB9" w:rsidRDefault="00F96DB9" w:rsidP="00F96DB9">
      <w:pPr>
        <w:autoSpaceDE w:val="0"/>
        <w:rPr>
          <w:rFonts w:eastAsia="Arial" w:cs="Times New Roman"/>
          <w:color w:val="000000"/>
          <w:sz w:val="28"/>
          <w:szCs w:val="28"/>
        </w:rPr>
      </w:pPr>
    </w:p>
    <w:p w:rsidR="000C0C44" w:rsidRDefault="000C0C44" w:rsidP="00F96DB9">
      <w:pPr>
        <w:autoSpaceDE w:val="0"/>
        <w:rPr>
          <w:rFonts w:eastAsia="Arial" w:cs="Times New Roman"/>
          <w:color w:val="000000"/>
          <w:sz w:val="28"/>
          <w:szCs w:val="28"/>
        </w:rPr>
      </w:pPr>
    </w:p>
    <w:p w:rsidR="000C0C44" w:rsidRDefault="000C0C44" w:rsidP="00F96DB9">
      <w:pPr>
        <w:autoSpaceDE w:val="0"/>
        <w:rPr>
          <w:rFonts w:eastAsia="Arial" w:cs="Times New Roman"/>
          <w:color w:val="000000"/>
          <w:sz w:val="28"/>
          <w:szCs w:val="28"/>
        </w:rPr>
      </w:pPr>
    </w:p>
    <w:p w:rsidR="000C0C44" w:rsidRPr="0007012B" w:rsidRDefault="000C0C44" w:rsidP="00F96DB9">
      <w:pPr>
        <w:autoSpaceDE w:val="0"/>
        <w:rPr>
          <w:rFonts w:eastAsia="Arial" w:cs="Times New Roman"/>
          <w:color w:val="000000"/>
          <w:sz w:val="28"/>
          <w:szCs w:val="28"/>
        </w:rPr>
      </w:pPr>
    </w:p>
    <w:p w:rsidR="00F96DB9" w:rsidRPr="0007012B" w:rsidRDefault="00F96DB9" w:rsidP="00F96DB9">
      <w:pPr>
        <w:autoSpaceDE w:val="0"/>
        <w:rPr>
          <w:rFonts w:eastAsia="Arial" w:cs="Times New Roman"/>
          <w:b/>
          <w:bCs/>
          <w:color w:val="000000"/>
          <w:sz w:val="28"/>
          <w:szCs w:val="28"/>
        </w:rPr>
      </w:pPr>
      <w:r w:rsidRPr="0007012B">
        <w:rPr>
          <w:rFonts w:eastAsia="Arial" w:cs="Times New Roman"/>
          <w:b/>
          <w:bCs/>
          <w:color w:val="000000"/>
          <w:sz w:val="28"/>
          <w:szCs w:val="28"/>
        </w:rPr>
        <w:t>Krajský úřad JmK</w:t>
      </w:r>
    </w:p>
    <w:p w:rsidR="00F96DB9" w:rsidRPr="0007012B" w:rsidRDefault="00F96DB9" w:rsidP="00F96DB9">
      <w:pPr>
        <w:autoSpaceDE w:val="0"/>
        <w:rPr>
          <w:rFonts w:eastAsia="Arial" w:cs="Times New Roman"/>
          <w:b/>
          <w:bCs/>
          <w:color w:val="000000"/>
          <w:sz w:val="28"/>
          <w:szCs w:val="28"/>
        </w:rPr>
      </w:pPr>
    </w:p>
    <w:p w:rsidR="00270B21" w:rsidRPr="0007012B" w:rsidRDefault="00270B21" w:rsidP="00F96DB9">
      <w:pPr>
        <w:autoSpaceDE w:val="0"/>
        <w:rPr>
          <w:rFonts w:cs="Times New Roman"/>
          <w:sz w:val="28"/>
          <w:szCs w:val="28"/>
        </w:rPr>
      </w:pPr>
      <w:r w:rsidRPr="0007012B">
        <w:rPr>
          <w:rFonts w:cs="Times New Roman"/>
          <w:sz w:val="28"/>
          <w:szCs w:val="28"/>
        </w:rPr>
        <w:t xml:space="preserve">Jihomoravský Mgr. Lenka Možná </w:t>
      </w:r>
    </w:p>
    <w:p w:rsidR="00270B21" w:rsidRPr="0007012B" w:rsidRDefault="00270B21" w:rsidP="00F96DB9">
      <w:pPr>
        <w:autoSpaceDE w:val="0"/>
        <w:rPr>
          <w:rFonts w:cs="Times New Roman"/>
          <w:sz w:val="28"/>
          <w:szCs w:val="28"/>
        </w:rPr>
      </w:pPr>
      <w:r w:rsidRPr="0007012B">
        <w:rPr>
          <w:rFonts w:cs="Times New Roman"/>
          <w:sz w:val="28"/>
          <w:szCs w:val="28"/>
        </w:rPr>
        <w:t>541 658 310</w:t>
      </w:r>
    </w:p>
    <w:p w:rsidR="00270B21" w:rsidRPr="0007012B" w:rsidRDefault="00270B21" w:rsidP="00F96DB9">
      <w:pPr>
        <w:autoSpaceDE w:val="0"/>
        <w:rPr>
          <w:rFonts w:cs="Times New Roman"/>
          <w:sz w:val="28"/>
          <w:szCs w:val="28"/>
        </w:rPr>
      </w:pPr>
      <w:r w:rsidRPr="0007012B">
        <w:rPr>
          <w:rFonts w:cs="Times New Roman"/>
          <w:sz w:val="28"/>
          <w:szCs w:val="28"/>
        </w:rPr>
        <w:t xml:space="preserve"> mozna.lenka@kr-jihomoravsky.cz </w:t>
      </w:r>
    </w:p>
    <w:p w:rsidR="00270B21" w:rsidRPr="0007012B" w:rsidRDefault="00270B21" w:rsidP="00F96DB9">
      <w:pPr>
        <w:autoSpaceDE w:val="0"/>
        <w:rPr>
          <w:rFonts w:cs="Times New Roman"/>
          <w:sz w:val="28"/>
          <w:szCs w:val="28"/>
        </w:rPr>
      </w:pPr>
      <w:r w:rsidRPr="0007012B">
        <w:rPr>
          <w:rFonts w:cs="Times New Roman"/>
          <w:sz w:val="28"/>
          <w:szCs w:val="28"/>
        </w:rPr>
        <w:t xml:space="preserve">Žerotínovo nám. 3/5, 601 82 Brno </w:t>
      </w:r>
    </w:p>
    <w:p w:rsidR="00270B21" w:rsidRPr="0007012B" w:rsidRDefault="0091364E" w:rsidP="00F96DB9">
      <w:pPr>
        <w:autoSpaceDE w:val="0"/>
        <w:rPr>
          <w:rFonts w:cs="Times New Roman"/>
          <w:sz w:val="28"/>
          <w:szCs w:val="28"/>
        </w:rPr>
      </w:pPr>
      <w:hyperlink r:id="rId5" w:history="1">
        <w:r w:rsidR="00270B21" w:rsidRPr="0007012B">
          <w:rPr>
            <w:rStyle w:val="Hypertextovodkaz"/>
            <w:rFonts w:cs="Times New Roman"/>
            <w:sz w:val="28"/>
            <w:szCs w:val="28"/>
          </w:rPr>
          <w:t>www.kr-jihomoravsky.cz</w:t>
        </w:r>
      </w:hyperlink>
    </w:p>
    <w:p w:rsidR="00270B21" w:rsidRDefault="00270B21" w:rsidP="00F96DB9">
      <w:pPr>
        <w:autoSpaceDE w:val="0"/>
        <w:rPr>
          <w:rFonts w:cs="Times New Roman"/>
          <w:sz w:val="28"/>
          <w:szCs w:val="28"/>
        </w:rPr>
      </w:pPr>
    </w:p>
    <w:p w:rsidR="000C0C44" w:rsidRPr="0007012B" w:rsidRDefault="000C0C44" w:rsidP="00F96DB9">
      <w:pPr>
        <w:autoSpaceDE w:val="0"/>
        <w:rPr>
          <w:rFonts w:cs="Times New Roman"/>
          <w:sz w:val="28"/>
          <w:szCs w:val="28"/>
        </w:rPr>
      </w:pPr>
    </w:p>
    <w:p w:rsidR="00F96DB9" w:rsidRPr="0007012B" w:rsidRDefault="00F96DB9" w:rsidP="00F96DB9">
      <w:pPr>
        <w:autoSpaceDE w:val="0"/>
        <w:rPr>
          <w:rFonts w:eastAsia="Arial" w:cs="Times New Roman"/>
          <w:b/>
          <w:bCs/>
          <w:color w:val="000000"/>
          <w:sz w:val="28"/>
          <w:szCs w:val="28"/>
        </w:rPr>
      </w:pPr>
      <w:r w:rsidRPr="0007012B">
        <w:rPr>
          <w:rFonts w:eastAsia="Arial" w:cs="Times New Roman"/>
          <w:b/>
          <w:bCs/>
          <w:color w:val="000000"/>
          <w:sz w:val="28"/>
          <w:szCs w:val="28"/>
        </w:rPr>
        <w:t>Orgán sociálně právní ochrany dětí OSPOD</w:t>
      </w:r>
    </w:p>
    <w:p w:rsidR="00F96DB9" w:rsidRPr="0007012B" w:rsidRDefault="00F96DB9" w:rsidP="00F96DB9">
      <w:pPr>
        <w:autoSpaceDE w:val="0"/>
        <w:rPr>
          <w:rFonts w:eastAsia="Arial" w:cs="Times New Roman"/>
          <w:b/>
          <w:bCs/>
          <w:color w:val="000000"/>
          <w:sz w:val="28"/>
          <w:szCs w:val="28"/>
        </w:rPr>
      </w:pPr>
    </w:p>
    <w:p w:rsidR="00270B21" w:rsidRPr="0007012B" w:rsidRDefault="00270B21" w:rsidP="00270B21">
      <w:pPr>
        <w:pStyle w:val="Normlnweb"/>
        <w:shd w:val="clear" w:color="auto" w:fill="FFFFFF"/>
        <w:spacing w:before="120" w:beforeAutospacing="0" w:after="0" w:afterAutospacing="0"/>
        <w:jc w:val="both"/>
        <w:rPr>
          <w:color w:val="636363"/>
          <w:sz w:val="28"/>
          <w:szCs w:val="28"/>
        </w:rPr>
      </w:pPr>
      <w:r w:rsidRPr="0007012B">
        <w:rPr>
          <w:color w:val="636363"/>
          <w:sz w:val="28"/>
          <w:szCs w:val="28"/>
        </w:rPr>
        <w:t>ODDĚLENÍ SOCIÁLNĚ-PRÁVNÍ OCHRANY DĚTÍ ZAJIŠŤUJE TYTO AGENDY </w:t>
      </w:r>
    </w:p>
    <w:p w:rsidR="00270B21" w:rsidRPr="0007012B" w:rsidRDefault="0091364E" w:rsidP="00270B21">
      <w:pPr>
        <w:widowControl/>
        <w:numPr>
          <w:ilvl w:val="0"/>
          <w:numId w:val="24"/>
        </w:numPr>
        <w:shd w:val="clear" w:color="auto" w:fill="FFFFFF"/>
        <w:suppressAutoHyphens w:val="0"/>
        <w:spacing w:before="30" w:after="30"/>
        <w:ind w:left="600"/>
        <w:rPr>
          <w:rFonts w:cs="Times New Roman"/>
          <w:color w:val="636363"/>
          <w:sz w:val="28"/>
          <w:szCs w:val="28"/>
        </w:rPr>
      </w:pPr>
      <w:hyperlink r:id="rId6" w:history="1">
        <w:r w:rsidR="00270B21" w:rsidRPr="0007012B">
          <w:rPr>
            <w:rStyle w:val="Hypertextovodkaz"/>
            <w:rFonts w:cs="Times New Roman"/>
            <w:color w:val="232323"/>
            <w:sz w:val="28"/>
            <w:szCs w:val="28"/>
          </w:rPr>
          <w:t>TERÉNNÍ SOCIÁLNÍ PRÁCE</w:t>
        </w:r>
      </w:hyperlink>
    </w:p>
    <w:p w:rsidR="00270B21" w:rsidRPr="0007012B" w:rsidRDefault="0091364E" w:rsidP="00270B21">
      <w:pPr>
        <w:widowControl/>
        <w:numPr>
          <w:ilvl w:val="0"/>
          <w:numId w:val="24"/>
        </w:numPr>
        <w:shd w:val="clear" w:color="auto" w:fill="FFFFFF"/>
        <w:suppressAutoHyphens w:val="0"/>
        <w:spacing w:before="30" w:after="30"/>
        <w:ind w:left="600"/>
        <w:rPr>
          <w:rFonts w:cs="Times New Roman"/>
          <w:color w:val="636363"/>
          <w:sz w:val="28"/>
          <w:szCs w:val="28"/>
        </w:rPr>
      </w:pPr>
      <w:hyperlink r:id="rId7" w:history="1">
        <w:r w:rsidR="00270B21" w:rsidRPr="0007012B">
          <w:rPr>
            <w:rStyle w:val="Hypertextovodkaz"/>
            <w:rFonts w:cs="Times New Roman"/>
            <w:color w:val="232323"/>
            <w:sz w:val="28"/>
            <w:szCs w:val="28"/>
          </w:rPr>
          <w:t>SOCIÁLNÍ KURATELA</w:t>
        </w:r>
      </w:hyperlink>
    </w:p>
    <w:p w:rsidR="00270B21" w:rsidRPr="0007012B" w:rsidRDefault="0091364E" w:rsidP="00270B21">
      <w:pPr>
        <w:widowControl/>
        <w:numPr>
          <w:ilvl w:val="0"/>
          <w:numId w:val="24"/>
        </w:numPr>
        <w:shd w:val="clear" w:color="auto" w:fill="FFFFFF"/>
        <w:suppressAutoHyphens w:val="0"/>
        <w:spacing w:before="30" w:after="30"/>
        <w:ind w:left="600"/>
        <w:rPr>
          <w:rFonts w:cs="Times New Roman"/>
          <w:color w:val="636363"/>
          <w:sz w:val="28"/>
          <w:szCs w:val="28"/>
        </w:rPr>
      </w:pPr>
      <w:hyperlink r:id="rId8" w:history="1">
        <w:r w:rsidR="00270B21" w:rsidRPr="0007012B">
          <w:rPr>
            <w:rStyle w:val="Hypertextovodkaz"/>
            <w:rFonts w:cs="Times New Roman"/>
            <w:color w:val="232323"/>
            <w:sz w:val="28"/>
            <w:szCs w:val="28"/>
          </w:rPr>
          <w:t>NÁHRADNÍ RODINNÁ PÉČE</w:t>
        </w:r>
      </w:hyperlink>
    </w:p>
    <w:p w:rsidR="00270B21" w:rsidRPr="0007012B" w:rsidRDefault="00270B21" w:rsidP="00270B21">
      <w:pPr>
        <w:pStyle w:val="Normlnweb"/>
        <w:shd w:val="clear" w:color="auto" w:fill="FFFFFF"/>
        <w:spacing w:before="120" w:beforeAutospacing="0" w:after="0" w:afterAutospacing="0"/>
        <w:jc w:val="both"/>
        <w:rPr>
          <w:color w:val="636363"/>
          <w:sz w:val="28"/>
          <w:szCs w:val="28"/>
        </w:rPr>
      </w:pPr>
      <w:r w:rsidRPr="0007012B">
        <w:rPr>
          <w:color w:val="636363"/>
          <w:sz w:val="28"/>
          <w:szCs w:val="28"/>
        </w:rPr>
        <w:t> </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Vedoucí oddělení: Mgr. Ivana Pluskalová</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Telefon: +420 515 216 534</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Mobil: +420 739 389 077</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E-mail: </w:t>
      </w:r>
      <w:hyperlink r:id="rId9" w:history="1">
        <w:r w:rsidRPr="0007012B">
          <w:rPr>
            <w:rStyle w:val="Hypertextovodkaz"/>
            <w:rFonts w:cs="Times New Roman"/>
            <w:color w:val="232323"/>
            <w:sz w:val="28"/>
            <w:szCs w:val="28"/>
          </w:rPr>
          <w:t>ivana.pluskalova@muznojmo.cz</w:t>
        </w:r>
      </w:hyperlink>
    </w:p>
    <w:p w:rsidR="00270B21" w:rsidRPr="0007012B" w:rsidRDefault="00270B21" w:rsidP="00270B21">
      <w:pPr>
        <w:pStyle w:val="Normlnweb"/>
        <w:shd w:val="clear" w:color="auto" w:fill="FFFFFF"/>
        <w:spacing w:before="120" w:beforeAutospacing="0" w:after="0" w:afterAutospacing="0"/>
        <w:jc w:val="both"/>
        <w:rPr>
          <w:color w:val="636363"/>
          <w:sz w:val="28"/>
          <w:szCs w:val="28"/>
        </w:rPr>
      </w:pPr>
      <w:r w:rsidRPr="0007012B">
        <w:rPr>
          <w:color w:val="636363"/>
          <w:sz w:val="28"/>
          <w:szCs w:val="28"/>
        </w:rPr>
        <w:t> </w:t>
      </w:r>
    </w:p>
    <w:p w:rsidR="00270B21" w:rsidRPr="0007012B" w:rsidRDefault="00270B21" w:rsidP="00270B21">
      <w:pPr>
        <w:shd w:val="clear" w:color="auto" w:fill="FFFFFF"/>
        <w:jc w:val="both"/>
        <w:rPr>
          <w:rFonts w:cs="Times New Roman"/>
          <w:color w:val="636363"/>
          <w:sz w:val="28"/>
          <w:szCs w:val="28"/>
        </w:rPr>
      </w:pPr>
      <w:r w:rsidRPr="0007012B">
        <w:rPr>
          <w:rFonts w:cs="Times New Roman"/>
          <w:b/>
          <w:bCs/>
          <w:color w:val="636363"/>
          <w:sz w:val="28"/>
          <w:szCs w:val="28"/>
        </w:rPr>
        <w:t>Adresa:</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Městský úřad Znojmo</w:t>
      </w:r>
    </w:p>
    <w:p w:rsidR="00270B21" w:rsidRPr="0007012B" w:rsidRDefault="00270B21" w:rsidP="00270B21">
      <w:pPr>
        <w:shd w:val="clear" w:color="auto" w:fill="FFFFFF"/>
        <w:jc w:val="both"/>
        <w:rPr>
          <w:rFonts w:cs="Times New Roman"/>
          <w:color w:val="636363"/>
          <w:sz w:val="28"/>
          <w:szCs w:val="28"/>
        </w:rPr>
      </w:pPr>
      <w:r w:rsidRPr="0007012B">
        <w:rPr>
          <w:rFonts w:cs="Times New Roman"/>
          <w:color w:val="636363"/>
          <w:sz w:val="28"/>
          <w:szCs w:val="28"/>
        </w:rPr>
        <w:t>Odbor sociální, OSPOD</w:t>
      </w:r>
    </w:p>
    <w:p w:rsidR="00270B21" w:rsidRPr="0007012B" w:rsidRDefault="0091364E" w:rsidP="00270B21">
      <w:pPr>
        <w:shd w:val="clear" w:color="auto" w:fill="FFFFFF"/>
        <w:jc w:val="both"/>
        <w:rPr>
          <w:rFonts w:cs="Times New Roman"/>
          <w:color w:val="636363"/>
          <w:sz w:val="28"/>
          <w:szCs w:val="28"/>
        </w:rPr>
      </w:pPr>
      <w:hyperlink r:id="rId10" w:history="1">
        <w:r w:rsidR="00270B21" w:rsidRPr="0007012B">
          <w:rPr>
            <w:rStyle w:val="Hypertextovodkaz"/>
            <w:rFonts w:cs="Times New Roman"/>
            <w:color w:val="232323"/>
            <w:sz w:val="28"/>
            <w:szCs w:val="28"/>
          </w:rPr>
          <w:t>Nám. Armády 8</w:t>
        </w:r>
      </w:hyperlink>
      <w:r w:rsidR="00270B21" w:rsidRPr="0007012B">
        <w:rPr>
          <w:rFonts w:cs="Times New Roman"/>
          <w:color w:val="636363"/>
          <w:sz w:val="28"/>
          <w:szCs w:val="28"/>
        </w:rPr>
        <w:t>, 669 22  Znojmo</w:t>
      </w:r>
    </w:p>
    <w:p w:rsidR="00270B21" w:rsidRPr="0007012B" w:rsidRDefault="00270B21" w:rsidP="00F96DB9">
      <w:pPr>
        <w:autoSpaceDE w:val="0"/>
        <w:rPr>
          <w:rFonts w:eastAsia="Arial" w:cs="Times New Roman"/>
          <w:b/>
          <w:bCs/>
          <w:color w:val="000000"/>
          <w:sz w:val="28"/>
          <w:szCs w:val="28"/>
        </w:rPr>
      </w:pPr>
    </w:p>
    <w:p w:rsidR="00F96DB9" w:rsidRPr="0007012B" w:rsidRDefault="00F96DB9" w:rsidP="00F96DB9">
      <w:pPr>
        <w:autoSpaceDE w:val="0"/>
        <w:rPr>
          <w:rFonts w:eastAsia="Arial" w:cs="Times New Roman"/>
          <w:color w:val="000000"/>
          <w:sz w:val="28"/>
          <w:szCs w:val="28"/>
        </w:rPr>
      </w:pPr>
    </w:p>
    <w:p w:rsidR="00F96DB9" w:rsidRPr="0007012B" w:rsidRDefault="00F96DB9" w:rsidP="00F96DB9">
      <w:pPr>
        <w:autoSpaceDE w:val="0"/>
        <w:rPr>
          <w:rFonts w:eastAsia="Arial" w:cs="Times New Roman"/>
          <w:color w:val="000000"/>
          <w:sz w:val="28"/>
          <w:szCs w:val="28"/>
        </w:rPr>
      </w:pPr>
    </w:p>
    <w:p w:rsidR="00F96DB9" w:rsidRPr="0007012B" w:rsidRDefault="00F96DB9" w:rsidP="00F96DB9">
      <w:pPr>
        <w:autoSpaceDE w:val="0"/>
        <w:rPr>
          <w:rFonts w:eastAsia="Arial" w:cs="Times New Roman"/>
          <w:color w:val="000000"/>
          <w:sz w:val="28"/>
          <w:szCs w:val="28"/>
        </w:rPr>
      </w:pPr>
      <w:r w:rsidRPr="0007012B">
        <w:rPr>
          <w:rFonts w:eastAsia="Arial" w:cs="Times New Roman"/>
          <w:b/>
          <w:bCs/>
          <w:color w:val="000000"/>
          <w:sz w:val="28"/>
          <w:szCs w:val="28"/>
        </w:rPr>
        <w:t xml:space="preserve">Pedagogicko-psychologická poradna </w:t>
      </w:r>
    </w:p>
    <w:p w:rsidR="00F96DB9" w:rsidRPr="0007012B" w:rsidRDefault="00F96DB9" w:rsidP="00F96DB9">
      <w:pPr>
        <w:autoSpaceDE w:val="0"/>
        <w:rPr>
          <w:rFonts w:eastAsia="Arial" w:cs="Times New Roman"/>
          <w:color w:val="000000"/>
          <w:sz w:val="28"/>
          <w:szCs w:val="28"/>
        </w:rPr>
      </w:pP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Pedagogicko - psychologická poradna Znojmo,</w:t>
      </w: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příspěvková organizace</w:t>
      </w: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Jana Palacha 6</w:t>
      </w: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669 02 Znojmo</w:t>
      </w: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Telefon: +420 515 260 077</w:t>
      </w:r>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E-mail: </w:t>
      </w:r>
      <w:hyperlink r:id="rId11" w:history="1">
        <w:r w:rsidRPr="0007012B">
          <w:rPr>
            <w:rStyle w:val="Hypertextovodkaz"/>
            <w:rFonts w:cs="Times New Roman"/>
            <w:b/>
            <w:bCs/>
            <w:color w:val="556A8D"/>
            <w:sz w:val="28"/>
            <w:szCs w:val="28"/>
          </w:rPr>
          <w:t>pppznojmo@skolyjm.cz</w:t>
        </w:r>
      </w:hyperlink>
    </w:p>
    <w:p w:rsidR="00270B21" w:rsidRPr="0007012B" w:rsidRDefault="00270B21" w:rsidP="00270B21">
      <w:pPr>
        <w:shd w:val="clear" w:color="auto" w:fill="EDEDED"/>
        <w:rPr>
          <w:rFonts w:cs="Times New Roman"/>
          <w:color w:val="707070"/>
          <w:sz w:val="28"/>
          <w:szCs w:val="28"/>
        </w:rPr>
      </w:pPr>
      <w:r w:rsidRPr="0007012B">
        <w:rPr>
          <w:rFonts w:cs="Times New Roman"/>
          <w:color w:val="707070"/>
          <w:sz w:val="28"/>
          <w:szCs w:val="28"/>
        </w:rPr>
        <w:t>WWW: </w:t>
      </w:r>
      <w:hyperlink r:id="rId12" w:history="1">
        <w:r w:rsidRPr="0007012B">
          <w:rPr>
            <w:rStyle w:val="Hypertextovodkaz"/>
            <w:rFonts w:cs="Times New Roman"/>
            <w:b/>
            <w:bCs/>
            <w:color w:val="000000"/>
            <w:sz w:val="28"/>
            <w:szCs w:val="28"/>
          </w:rPr>
          <w:t>ppp-znojmo.cz</w:t>
        </w:r>
      </w:hyperlink>
    </w:p>
    <w:p w:rsidR="00270B21" w:rsidRPr="0007012B" w:rsidRDefault="00270B21" w:rsidP="00F96DB9">
      <w:pPr>
        <w:autoSpaceDE w:val="0"/>
        <w:rPr>
          <w:rFonts w:eastAsia="Arial" w:cs="Times New Roman"/>
          <w:color w:val="000000"/>
          <w:sz w:val="28"/>
          <w:szCs w:val="28"/>
        </w:rPr>
      </w:pPr>
    </w:p>
    <w:p w:rsidR="00F96DB9" w:rsidRPr="0007012B" w:rsidRDefault="00F96DB9" w:rsidP="00F96DB9">
      <w:pPr>
        <w:autoSpaceDE w:val="0"/>
        <w:rPr>
          <w:rFonts w:eastAsia="Arial" w:cs="Times New Roman"/>
          <w:color w:val="000000"/>
          <w:sz w:val="28"/>
          <w:szCs w:val="28"/>
        </w:rPr>
      </w:pPr>
    </w:p>
    <w:p w:rsidR="00F96DB9" w:rsidRPr="0007012B" w:rsidRDefault="00F96DB9" w:rsidP="00F96DB9">
      <w:pPr>
        <w:autoSpaceDE w:val="0"/>
        <w:rPr>
          <w:rFonts w:eastAsia="Arial" w:cs="Times New Roman"/>
          <w:color w:val="000000"/>
          <w:sz w:val="28"/>
          <w:szCs w:val="28"/>
        </w:rPr>
      </w:pPr>
    </w:p>
    <w:p w:rsidR="00F96DB9" w:rsidRPr="0007012B" w:rsidRDefault="00F96DB9" w:rsidP="00F96DB9">
      <w:pPr>
        <w:autoSpaceDE w:val="0"/>
        <w:jc w:val="both"/>
        <w:rPr>
          <w:rFonts w:eastAsia="Calibri" w:cs="Times New Roman"/>
          <w:b/>
          <w:bCs/>
          <w:sz w:val="28"/>
          <w:szCs w:val="28"/>
        </w:rPr>
      </w:pPr>
    </w:p>
    <w:p w:rsidR="007551BD" w:rsidRPr="0007012B" w:rsidRDefault="007551BD" w:rsidP="00270B21">
      <w:pPr>
        <w:shd w:val="clear" w:color="auto" w:fill="EDEDED"/>
        <w:rPr>
          <w:rFonts w:cs="Times New Roman"/>
          <w:sz w:val="28"/>
          <w:szCs w:val="28"/>
        </w:rPr>
      </w:pPr>
    </w:p>
    <w:p w:rsidR="00270B21" w:rsidRPr="0007012B" w:rsidRDefault="00270B21" w:rsidP="00270B21">
      <w:pPr>
        <w:shd w:val="clear" w:color="auto" w:fill="EDEDED"/>
        <w:rPr>
          <w:rFonts w:cs="Times New Roman"/>
          <w:sz w:val="28"/>
          <w:szCs w:val="28"/>
        </w:rPr>
      </w:pPr>
    </w:p>
    <w:p w:rsidR="00270B21" w:rsidRPr="0007012B" w:rsidRDefault="00270B21" w:rsidP="00270B21">
      <w:pPr>
        <w:shd w:val="clear" w:color="auto" w:fill="EDEDED"/>
        <w:rPr>
          <w:rFonts w:cs="Times New Roman"/>
          <w:sz w:val="28"/>
          <w:szCs w:val="28"/>
        </w:rPr>
      </w:pPr>
    </w:p>
    <w:sectPr w:rsidR="00270B21" w:rsidRPr="0007012B">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E"/>
    <w:multiLevelType w:val="multilevel"/>
    <w:tmpl w:val="0000000E"/>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F"/>
    <w:multiLevelType w:val="multilevel"/>
    <w:tmpl w:val="0000000F"/>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2"/>
    <w:multiLevelType w:val="multilevel"/>
    <w:tmpl w:val="0000001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4"/>
    <w:multiLevelType w:val="multilevel"/>
    <w:tmpl w:val="00000014"/>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6"/>
    <w:multiLevelType w:val="multilevel"/>
    <w:tmpl w:val="00000016"/>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7"/>
    <w:multiLevelType w:val="multilevel"/>
    <w:tmpl w:val="00000017"/>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8"/>
    <w:multiLevelType w:val="multilevel"/>
    <w:tmpl w:val="0000001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A"/>
    <w:multiLevelType w:val="multilevel"/>
    <w:tmpl w:val="0000001A"/>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73A7F44"/>
    <w:multiLevelType w:val="hybridMultilevel"/>
    <w:tmpl w:val="38A2125E"/>
    <w:lvl w:ilvl="0" w:tplc="B1B6121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C534CC5"/>
    <w:multiLevelType w:val="multilevel"/>
    <w:tmpl w:val="269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160F4"/>
    <w:multiLevelType w:val="hybridMultilevel"/>
    <w:tmpl w:val="8AC8A2D8"/>
    <w:lvl w:ilvl="0" w:tplc="B1B6121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743A81"/>
    <w:multiLevelType w:val="multilevel"/>
    <w:tmpl w:val="5546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6352D"/>
    <w:multiLevelType w:val="hybridMultilevel"/>
    <w:tmpl w:val="641E639C"/>
    <w:lvl w:ilvl="0" w:tplc="B1B6121C">
      <w:start w:val="1"/>
      <w:numFmt w:val="bullet"/>
      <w:lvlText w:val="-"/>
      <w:lvlJc w:val="left"/>
      <w:pPr>
        <w:ind w:left="795" w:hanging="360"/>
      </w:pPr>
      <w:rPr>
        <w:rFonts w:ascii="Calibri" w:eastAsiaTheme="minorHAnsi" w:hAnsi="Calibri" w:cstheme="minorBidi"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28" w15:restartNumberingAfterBreak="0">
    <w:nsid w:val="6B3C217D"/>
    <w:multiLevelType w:val="multilevel"/>
    <w:tmpl w:val="C3F2CBC4"/>
    <w:lvl w:ilvl="0">
      <w:start w:val="1"/>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num>
  <w:num w:numId="26">
    <w:abstractNumId w:val="28"/>
  </w:num>
  <w:num w:numId="27">
    <w:abstractNumId w:val="25"/>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B9"/>
    <w:rsid w:val="00030A15"/>
    <w:rsid w:val="00030FF8"/>
    <w:rsid w:val="00031FAE"/>
    <w:rsid w:val="00033FD4"/>
    <w:rsid w:val="000346A8"/>
    <w:rsid w:val="00044B2A"/>
    <w:rsid w:val="00057A2D"/>
    <w:rsid w:val="00060D38"/>
    <w:rsid w:val="0007012B"/>
    <w:rsid w:val="00087E83"/>
    <w:rsid w:val="000A3340"/>
    <w:rsid w:val="000C0C44"/>
    <w:rsid w:val="000C7ACD"/>
    <w:rsid w:val="000D1CAF"/>
    <w:rsid w:val="000D3BAE"/>
    <w:rsid w:val="000D4A76"/>
    <w:rsid w:val="000E5490"/>
    <w:rsid w:val="000F27B4"/>
    <w:rsid w:val="000F52FD"/>
    <w:rsid w:val="0010093C"/>
    <w:rsid w:val="00114C09"/>
    <w:rsid w:val="001237A6"/>
    <w:rsid w:val="00124D4C"/>
    <w:rsid w:val="00127292"/>
    <w:rsid w:val="00127433"/>
    <w:rsid w:val="001346FE"/>
    <w:rsid w:val="00143323"/>
    <w:rsid w:val="00145102"/>
    <w:rsid w:val="00153AC5"/>
    <w:rsid w:val="00160B46"/>
    <w:rsid w:val="001920E8"/>
    <w:rsid w:val="001A5959"/>
    <w:rsid w:val="001A63AC"/>
    <w:rsid w:val="001B1C9B"/>
    <w:rsid w:val="001C0DF5"/>
    <w:rsid w:val="001C1318"/>
    <w:rsid w:val="001C3961"/>
    <w:rsid w:val="001D02FD"/>
    <w:rsid w:val="001E3E20"/>
    <w:rsid w:val="00204D02"/>
    <w:rsid w:val="00206CE0"/>
    <w:rsid w:val="00214793"/>
    <w:rsid w:val="00216F63"/>
    <w:rsid w:val="0022114A"/>
    <w:rsid w:val="00221E75"/>
    <w:rsid w:val="00243600"/>
    <w:rsid w:val="0025614D"/>
    <w:rsid w:val="0025696B"/>
    <w:rsid w:val="00270B21"/>
    <w:rsid w:val="00282942"/>
    <w:rsid w:val="00283347"/>
    <w:rsid w:val="0028335B"/>
    <w:rsid w:val="002852E3"/>
    <w:rsid w:val="0028776F"/>
    <w:rsid w:val="002878EC"/>
    <w:rsid w:val="00293A61"/>
    <w:rsid w:val="002A352A"/>
    <w:rsid w:val="002E1617"/>
    <w:rsid w:val="002E6BAD"/>
    <w:rsid w:val="00302469"/>
    <w:rsid w:val="00305F52"/>
    <w:rsid w:val="00315120"/>
    <w:rsid w:val="00317666"/>
    <w:rsid w:val="00321190"/>
    <w:rsid w:val="00321832"/>
    <w:rsid w:val="00324F74"/>
    <w:rsid w:val="003430E6"/>
    <w:rsid w:val="00343CB3"/>
    <w:rsid w:val="00354771"/>
    <w:rsid w:val="003837BA"/>
    <w:rsid w:val="00391ECB"/>
    <w:rsid w:val="00394574"/>
    <w:rsid w:val="00397D8A"/>
    <w:rsid w:val="003A2820"/>
    <w:rsid w:val="003A7448"/>
    <w:rsid w:val="003B29FB"/>
    <w:rsid w:val="003B411A"/>
    <w:rsid w:val="003B4339"/>
    <w:rsid w:val="003C0834"/>
    <w:rsid w:val="003C704D"/>
    <w:rsid w:val="003D2379"/>
    <w:rsid w:val="003F2A60"/>
    <w:rsid w:val="00403E95"/>
    <w:rsid w:val="004065E3"/>
    <w:rsid w:val="00442B12"/>
    <w:rsid w:val="00454B22"/>
    <w:rsid w:val="0046479C"/>
    <w:rsid w:val="00471F6B"/>
    <w:rsid w:val="0048208F"/>
    <w:rsid w:val="00491128"/>
    <w:rsid w:val="004933C4"/>
    <w:rsid w:val="004A1AA1"/>
    <w:rsid w:val="004D1831"/>
    <w:rsid w:val="004D6301"/>
    <w:rsid w:val="004D67DD"/>
    <w:rsid w:val="004F0D6E"/>
    <w:rsid w:val="004F7796"/>
    <w:rsid w:val="00523661"/>
    <w:rsid w:val="00523859"/>
    <w:rsid w:val="00570CCC"/>
    <w:rsid w:val="00572084"/>
    <w:rsid w:val="00585264"/>
    <w:rsid w:val="00585562"/>
    <w:rsid w:val="00594E0A"/>
    <w:rsid w:val="00597ABC"/>
    <w:rsid w:val="005B1336"/>
    <w:rsid w:val="005B3587"/>
    <w:rsid w:val="005C1998"/>
    <w:rsid w:val="005C2035"/>
    <w:rsid w:val="00602DCC"/>
    <w:rsid w:val="006030C9"/>
    <w:rsid w:val="00614835"/>
    <w:rsid w:val="00622DBE"/>
    <w:rsid w:val="00630204"/>
    <w:rsid w:val="006326D9"/>
    <w:rsid w:val="0065328A"/>
    <w:rsid w:val="006B3771"/>
    <w:rsid w:val="006B696F"/>
    <w:rsid w:val="006C798F"/>
    <w:rsid w:val="006D12A5"/>
    <w:rsid w:val="006F1E21"/>
    <w:rsid w:val="00700346"/>
    <w:rsid w:val="0070252B"/>
    <w:rsid w:val="007111D6"/>
    <w:rsid w:val="00720DEC"/>
    <w:rsid w:val="00720E57"/>
    <w:rsid w:val="0072254B"/>
    <w:rsid w:val="007240DE"/>
    <w:rsid w:val="0072522D"/>
    <w:rsid w:val="007307E0"/>
    <w:rsid w:val="00731EC9"/>
    <w:rsid w:val="007551BD"/>
    <w:rsid w:val="00764DC3"/>
    <w:rsid w:val="0077426B"/>
    <w:rsid w:val="0077726E"/>
    <w:rsid w:val="0078125D"/>
    <w:rsid w:val="007A513D"/>
    <w:rsid w:val="007D024E"/>
    <w:rsid w:val="007D1967"/>
    <w:rsid w:val="00815C57"/>
    <w:rsid w:val="00815FB0"/>
    <w:rsid w:val="00825BA4"/>
    <w:rsid w:val="0083021B"/>
    <w:rsid w:val="00830B34"/>
    <w:rsid w:val="0083186D"/>
    <w:rsid w:val="008425B6"/>
    <w:rsid w:val="00842EAE"/>
    <w:rsid w:val="00844129"/>
    <w:rsid w:val="00844133"/>
    <w:rsid w:val="00864EEC"/>
    <w:rsid w:val="00866D68"/>
    <w:rsid w:val="008759BA"/>
    <w:rsid w:val="008942D4"/>
    <w:rsid w:val="008956CF"/>
    <w:rsid w:val="00895985"/>
    <w:rsid w:val="008B2D68"/>
    <w:rsid w:val="008D4A4C"/>
    <w:rsid w:val="008E0C3A"/>
    <w:rsid w:val="008E565B"/>
    <w:rsid w:val="008E6F3A"/>
    <w:rsid w:val="008F0EC8"/>
    <w:rsid w:val="008F3194"/>
    <w:rsid w:val="008F4596"/>
    <w:rsid w:val="00903DAB"/>
    <w:rsid w:val="00910016"/>
    <w:rsid w:val="00910E10"/>
    <w:rsid w:val="0091364E"/>
    <w:rsid w:val="00913A51"/>
    <w:rsid w:val="00920ABE"/>
    <w:rsid w:val="00931514"/>
    <w:rsid w:val="00941C67"/>
    <w:rsid w:val="00964B82"/>
    <w:rsid w:val="009728E3"/>
    <w:rsid w:val="0097570A"/>
    <w:rsid w:val="00990F36"/>
    <w:rsid w:val="00994D2E"/>
    <w:rsid w:val="00995746"/>
    <w:rsid w:val="009A373D"/>
    <w:rsid w:val="009A4868"/>
    <w:rsid w:val="009A71E2"/>
    <w:rsid w:val="009C0C0B"/>
    <w:rsid w:val="009C2285"/>
    <w:rsid w:val="009C403E"/>
    <w:rsid w:val="009C60A8"/>
    <w:rsid w:val="009D4368"/>
    <w:rsid w:val="009E5F3C"/>
    <w:rsid w:val="009E6508"/>
    <w:rsid w:val="009F24A6"/>
    <w:rsid w:val="009F3A0C"/>
    <w:rsid w:val="009F65A1"/>
    <w:rsid w:val="009F6FEE"/>
    <w:rsid w:val="00A0147B"/>
    <w:rsid w:val="00A04493"/>
    <w:rsid w:val="00A10B66"/>
    <w:rsid w:val="00A1184D"/>
    <w:rsid w:val="00A145DE"/>
    <w:rsid w:val="00A1507C"/>
    <w:rsid w:val="00A20850"/>
    <w:rsid w:val="00A231EA"/>
    <w:rsid w:val="00A26E20"/>
    <w:rsid w:val="00A40DE6"/>
    <w:rsid w:val="00A52365"/>
    <w:rsid w:val="00A87D0A"/>
    <w:rsid w:val="00A95CF4"/>
    <w:rsid w:val="00AA7947"/>
    <w:rsid w:val="00AB51DE"/>
    <w:rsid w:val="00AB7873"/>
    <w:rsid w:val="00AE7292"/>
    <w:rsid w:val="00AF0394"/>
    <w:rsid w:val="00AF2CC1"/>
    <w:rsid w:val="00AF5742"/>
    <w:rsid w:val="00B01F52"/>
    <w:rsid w:val="00B1692D"/>
    <w:rsid w:val="00B17B09"/>
    <w:rsid w:val="00B22382"/>
    <w:rsid w:val="00B302C8"/>
    <w:rsid w:val="00B3140B"/>
    <w:rsid w:val="00B41D79"/>
    <w:rsid w:val="00B51C39"/>
    <w:rsid w:val="00B530D2"/>
    <w:rsid w:val="00B542FA"/>
    <w:rsid w:val="00B63634"/>
    <w:rsid w:val="00B91B7B"/>
    <w:rsid w:val="00BA1194"/>
    <w:rsid w:val="00BA3C8F"/>
    <w:rsid w:val="00BB395B"/>
    <w:rsid w:val="00BB73B5"/>
    <w:rsid w:val="00BC2FBD"/>
    <w:rsid w:val="00BD24A5"/>
    <w:rsid w:val="00BE5671"/>
    <w:rsid w:val="00BE71FE"/>
    <w:rsid w:val="00C159B6"/>
    <w:rsid w:val="00C172D5"/>
    <w:rsid w:val="00C279B0"/>
    <w:rsid w:val="00C3775B"/>
    <w:rsid w:val="00C662BC"/>
    <w:rsid w:val="00C92662"/>
    <w:rsid w:val="00C92E63"/>
    <w:rsid w:val="00C936A6"/>
    <w:rsid w:val="00C938B7"/>
    <w:rsid w:val="00C94ED6"/>
    <w:rsid w:val="00C9520F"/>
    <w:rsid w:val="00C954C9"/>
    <w:rsid w:val="00CB22E3"/>
    <w:rsid w:val="00CC1A85"/>
    <w:rsid w:val="00CD5228"/>
    <w:rsid w:val="00CD79B5"/>
    <w:rsid w:val="00CE3FDE"/>
    <w:rsid w:val="00CE7293"/>
    <w:rsid w:val="00CF4FC5"/>
    <w:rsid w:val="00CF6C17"/>
    <w:rsid w:val="00D00BDC"/>
    <w:rsid w:val="00D14A8B"/>
    <w:rsid w:val="00D30D60"/>
    <w:rsid w:val="00D4710A"/>
    <w:rsid w:val="00D50B9B"/>
    <w:rsid w:val="00D60B97"/>
    <w:rsid w:val="00D6355D"/>
    <w:rsid w:val="00D7158C"/>
    <w:rsid w:val="00D77750"/>
    <w:rsid w:val="00D809A8"/>
    <w:rsid w:val="00D8128F"/>
    <w:rsid w:val="00D81A27"/>
    <w:rsid w:val="00D81E97"/>
    <w:rsid w:val="00DA77A4"/>
    <w:rsid w:val="00DB64A6"/>
    <w:rsid w:val="00DC7A9A"/>
    <w:rsid w:val="00DD3B16"/>
    <w:rsid w:val="00DE12C2"/>
    <w:rsid w:val="00DE2CE1"/>
    <w:rsid w:val="00DF1A97"/>
    <w:rsid w:val="00DF5300"/>
    <w:rsid w:val="00DF74CC"/>
    <w:rsid w:val="00E1218E"/>
    <w:rsid w:val="00E140D8"/>
    <w:rsid w:val="00E14A12"/>
    <w:rsid w:val="00E14BC4"/>
    <w:rsid w:val="00E2017C"/>
    <w:rsid w:val="00E458F8"/>
    <w:rsid w:val="00E57AF9"/>
    <w:rsid w:val="00E63010"/>
    <w:rsid w:val="00E63D66"/>
    <w:rsid w:val="00E71C2A"/>
    <w:rsid w:val="00E741A7"/>
    <w:rsid w:val="00E743BD"/>
    <w:rsid w:val="00E757D4"/>
    <w:rsid w:val="00E8244E"/>
    <w:rsid w:val="00E83618"/>
    <w:rsid w:val="00E90921"/>
    <w:rsid w:val="00E918A7"/>
    <w:rsid w:val="00E944E1"/>
    <w:rsid w:val="00EA31F7"/>
    <w:rsid w:val="00EA32A4"/>
    <w:rsid w:val="00EA5D88"/>
    <w:rsid w:val="00EB59B8"/>
    <w:rsid w:val="00ED5488"/>
    <w:rsid w:val="00EE062A"/>
    <w:rsid w:val="00EE0B79"/>
    <w:rsid w:val="00EF0383"/>
    <w:rsid w:val="00EF28B4"/>
    <w:rsid w:val="00EF3FBC"/>
    <w:rsid w:val="00F02A10"/>
    <w:rsid w:val="00F03058"/>
    <w:rsid w:val="00F12163"/>
    <w:rsid w:val="00F3518B"/>
    <w:rsid w:val="00F45B98"/>
    <w:rsid w:val="00F47B75"/>
    <w:rsid w:val="00F56D99"/>
    <w:rsid w:val="00F60130"/>
    <w:rsid w:val="00F60FA4"/>
    <w:rsid w:val="00F659E6"/>
    <w:rsid w:val="00F66B79"/>
    <w:rsid w:val="00F83159"/>
    <w:rsid w:val="00F96DB9"/>
    <w:rsid w:val="00FA77DC"/>
    <w:rsid w:val="00FB20E7"/>
    <w:rsid w:val="00FB6B9F"/>
    <w:rsid w:val="00FC493F"/>
    <w:rsid w:val="00FD529C"/>
    <w:rsid w:val="00FE5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1C0D9-2569-45B1-9E62-1EF151DA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6DB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3">
    <w:name w:val="heading 3"/>
    <w:basedOn w:val="Normln"/>
    <w:link w:val="Nadpis3Char"/>
    <w:uiPriority w:val="9"/>
    <w:qFormat/>
    <w:rsid w:val="00270B21"/>
    <w:pPr>
      <w:widowControl/>
      <w:suppressAutoHyphens w:val="0"/>
      <w:spacing w:before="100" w:beforeAutospacing="1" w:after="100" w:afterAutospacing="1"/>
      <w:outlineLvl w:val="2"/>
    </w:pPr>
    <w:rPr>
      <w:rFonts w:eastAsia="Times New Roman" w:cs="Times New Roman"/>
      <w:b/>
      <w:bCs/>
      <w:kern w:val="0"/>
      <w:sz w:val="27"/>
      <w:szCs w:val="27"/>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96DB9"/>
    <w:rPr>
      <w:color w:val="000080"/>
      <w:u w:val="single"/>
    </w:rPr>
  </w:style>
  <w:style w:type="paragraph" w:styleId="Zkladntext">
    <w:name w:val="Body Text"/>
    <w:basedOn w:val="Normln"/>
    <w:link w:val="ZkladntextChar"/>
    <w:rsid w:val="00F96DB9"/>
    <w:pPr>
      <w:spacing w:after="120"/>
    </w:pPr>
  </w:style>
  <w:style w:type="character" w:customStyle="1" w:styleId="ZkladntextChar">
    <w:name w:val="Základní text Char"/>
    <w:basedOn w:val="Standardnpsmoodstavce"/>
    <w:link w:val="Zkladntext"/>
    <w:rsid w:val="00F96DB9"/>
    <w:rPr>
      <w:rFonts w:ascii="Times New Roman" w:eastAsia="SimSun" w:hAnsi="Times New Roman" w:cs="Mangal"/>
      <w:kern w:val="1"/>
      <w:sz w:val="24"/>
      <w:szCs w:val="24"/>
      <w:lang w:eastAsia="hi-IN" w:bidi="hi-IN"/>
    </w:rPr>
  </w:style>
  <w:style w:type="paragraph" w:customStyle="1" w:styleId="Obsahtabulky">
    <w:name w:val="Obsah tabulky"/>
    <w:basedOn w:val="Normln"/>
    <w:rsid w:val="00F96DB9"/>
    <w:pPr>
      <w:suppressLineNumbers/>
    </w:pPr>
  </w:style>
  <w:style w:type="paragraph" w:styleId="Zptenadresanaoblku">
    <w:name w:val="envelope return"/>
    <w:basedOn w:val="Normln"/>
    <w:rsid w:val="00F96DB9"/>
    <w:pPr>
      <w:suppressLineNumbers/>
    </w:pPr>
    <w:rPr>
      <w:i/>
      <w:iCs/>
    </w:rPr>
  </w:style>
  <w:style w:type="paragraph" w:styleId="Textbubliny">
    <w:name w:val="Balloon Text"/>
    <w:basedOn w:val="Normln"/>
    <w:link w:val="TextbublinyChar"/>
    <w:uiPriority w:val="99"/>
    <w:semiHidden/>
    <w:unhideWhenUsed/>
    <w:rsid w:val="00F96DB9"/>
    <w:rPr>
      <w:rFonts w:ascii="Tahoma" w:hAnsi="Tahoma"/>
      <w:sz w:val="16"/>
      <w:szCs w:val="14"/>
    </w:rPr>
  </w:style>
  <w:style w:type="character" w:customStyle="1" w:styleId="TextbublinyChar">
    <w:name w:val="Text bubliny Char"/>
    <w:basedOn w:val="Standardnpsmoodstavce"/>
    <w:link w:val="Textbubliny"/>
    <w:uiPriority w:val="99"/>
    <w:semiHidden/>
    <w:rsid w:val="00F96DB9"/>
    <w:rPr>
      <w:rFonts w:ascii="Tahoma" w:eastAsia="SimSun" w:hAnsi="Tahoma" w:cs="Mangal"/>
      <w:kern w:val="1"/>
      <w:sz w:val="16"/>
      <w:szCs w:val="14"/>
      <w:lang w:eastAsia="hi-IN" w:bidi="hi-IN"/>
    </w:rPr>
  </w:style>
  <w:style w:type="character" w:customStyle="1" w:styleId="Nadpis3Char">
    <w:name w:val="Nadpis 3 Char"/>
    <w:basedOn w:val="Standardnpsmoodstavce"/>
    <w:link w:val="Nadpis3"/>
    <w:uiPriority w:val="9"/>
    <w:rsid w:val="00270B21"/>
    <w:rPr>
      <w:rFonts w:ascii="Times New Roman" w:eastAsia="Times New Roman" w:hAnsi="Times New Roman" w:cs="Times New Roman"/>
      <w:b/>
      <w:bCs/>
      <w:sz w:val="27"/>
      <w:szCs w:val="27"/>
      <w:lang w:eastAsia="cs-CZ"/>
    </w:rPr>
  </w:style>
  <w:style w:type="character" w:styleId="Zdraznn">
    <w:name w:val="Emphasis"/>
    <w:basedOn w:val="Standardnpsmoodstavce"/>
    <w:uiPriority w:val="20"/>
    <w:qFormat/>
    <w:rsid w:val="00270B21"/>
    <w:rPr>
      <w:i/>
      <w:iCs/>
    </w:rPr>
  </w:style>
  <w:style w:type="paragraph" w:styleId="Normlnweb">
    <w:name w:val="Normal (Web)"/>
    <w:basedOn w:val="Normln"/>
    <w:uiPriority w:val="99"/>
    <w:unhideWhenUsed/>
    <w:rsid w:val="00270B21"/>
    <w:pPr>
      <w:widowControl/>
      <w:suppressAutoHyphens w:val="0"/>
      <w:spacing w:before="100" w:beforeAutospacing="1" w:after="100" w:afterAutospacing="1"/>
    </w:pPr>
    <w:rPr>
      <w:rFonts w:eastAsia="Times New Roman" w:cs="Times New Roman"/>
      <w:kern w:val="0"/>
      <w:lang w:eastAsia="cs-CZ" w:bidi="ar-SA"/>
    </w:rPr>
  </w:style>
  <w:style w:type="character" w:styleId="Siln">
    <w:name w:val="Strong"/>
    <w:basedOn w:val="Standardnpsmoodstavce"/>
    <w:uiPriority w:val="22"/>
    <w:qFormat/>
    <w:rsid w:val="00270B21"/>
    <w:rPr>
      <w:b/>
      <w:bCs/>
    </w:rPr>
  </w:style>
  <w:style w:type="paragraph" w:styleId="Odstavecseseznamem">
    <w:name w:val="List Paragraph"/>
    <w:basedOn w:val="Normln"/>
    <w:uiPriority w:val="34"/>
    <w:qFormat/>
    <w:rsid w:val="00B530D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847">
      <w:bodyDiv w:val="1"/>
      <w:marLeft w:val="0"/>
      <w:marRight w:val="0"/>
      <w:marTop w:val="0"/>
      <w:marBottom w:val="0"/>
      <w:divBdr>
        <w:top w:val="none" w:sz="0" w:space="0" w:color="auto"/>
        <w:left w:val="none" w:sz="0" w:space="0" w:color="auto"/>
        <w:bottom w:val="none" w:sz="0" w:space="0" w:color="auto"/>
        <w:right w:val="none" w:sz="0" w:space="0" w:color="auto"/>
      </w:divBdr>
    </w:div>
    <w:div w:id="250747463">
      <w:bodyDiv w:val="1"/>
      <w:marLeft w:val="0"/>
      <w:marRight w:val="0"/>
      <w:marTop w:val="0"/>
      <w:marBottom w:val="0"/>
      <w:divBdr>
        <w:top w:val="none" w:sz="0" w:space="0" w:color="auto"/>
        <w:left w:val="none" w:sz="0" w:space="0" w:color="auto"/>
        <w:bottom w:val="none" w:sz="0" w:space="0" w:color="auto"/>
        <w:right w:val="none" w:sz="0" w:space="0" w:color="auto"/>
      </w:divBdr>
      <w:divsChild>
        <w:div w:id="1529755773">
          <w:marLeft w:val="0"/>
          <w:marRight w:val="0"/>
          <w:marTop w:val="0"/>
          <w:marBottom w:val="0"/>
          <w:divBdr>
            <w:top w:val="none" w:sz="0" w:space="0" w:color="auto"/>
            <w:left w:val="none" w:sz="0" w:space="0" w:color="auto"/>
            <w:bottom w:val="none" w:sz="0" w:space="0" w:color="auto"/>
            <w:right w:val="none" w:sz="0" w:space="0" w:color="auto"/>
          </w:divBdr>
        </w:div>
        <w:div w:id="970787787">
          <w:marLeft w:val="0"/>
          <w:marRight w:val="0"/>
          <w:marTop w:val="0"/>
          <w:marBottom w:val="0"/>
          <w:divBdr>
            <w:top w:val="none" w:sz="0" w:space="0" w:color="auto"/>
            <w:left w:val="none" w:sz="0" w:space="0" w:color="auto"/>
            <w:bottom w:val="none" w:sz="0" w:space="0" w:color="auto"/>
            <w:right w:val="none" w:sz="0" w:space="0" w:color="auto"/>
          </w:divBdr>
        </w:div>
        <w:div w:id="1911499216">
          <w:marLeft w:val="0"/>
          <w:marRight w:val="0"/>
          <w:marTop w:val="0"/>
          <w:marBottom w:val="0"/>
          <w:divBdr>
            <w:top w:val="none" w:sz="0" w:space="0" w:color="auto"/>
            <w:left w:val="none" w:sz="0" w:space="0" w:color="auto"/>
            <w:bottom w:val="none" w:sz="0" w:space="0" w:color="auto"/>
            <w:right w:val="none" w:sz="0" w:space="0" w:color="auto"/>
          </w:divBdr>
        </w:div>
        <w:div w:id="874736689">
          <w:marLeft w:val="0"/>
          <w:marRight w:val="0"/>
          <w:marTop w:val="0"/>
          <w:marBottom w:val="0"/>
          <w:divBdr>
            <w:top w:val="none" w:sz="0" w:space="0" w:color="auto"/>
            <w:left w:val="none" w:sz="0" w:space="0" w:color="auto"/>
            <w:bottom w:val="none" w:sz="0" w:space="0" w:color="auto"/>
            <w:right w:val="none" w:sz="0" w:space="0" w:color="auto"/>
          </w:divBdr>
        </w:div>
        <w:div w:id="884028953">
          <w:marLeft w:val="0"/>
          <w:marRight w:val="0"/>
          <w:marTop w:val="0"/>
          <w:marBottom w:val="0"/>
          <w:divBdr>
            <w:top w:val="none" w:sz="0" w:space="0" w:color="auto"/>
            <w:left w:val="none" w:sz="0" w:space="0" w:color="auto"/>
            <w:bottom w:val="none" w:sz="0" w:space="0" w:color="auto"/>
            <w:right w:val="none" w:sz="0" w:space="0" w:color="auto"/>
          </w:divBdr>
        </w:div>
        <w:div w:id="1730348361">
          <w:marLeft w:val="0"/>
          <w:marRight w:val="0"/>
          <w:marTop w:val="0"/>
          <w:marBottom w:val="0"/>
          <w:divBdr>
            <w:top w:val="none" w:sz="0" w:space="0" w:color="auto"/>
            <w:left w:val="none" w:sz="0" w:space="0" w:color="auto"/>
            <w:bottom w:val="none" w:sz="0" w:space="0" w:color="auto"/>
            <w:right w:val="none" w:sz="0" w:space="0" w:color="auto"/>
          </w:divBdr>
        </w:div>
        <w:div w:id="1000079620">
          <w:marLeft w:val="0"/>
          <w:marRight w:val="0"/>
          <w:marTop w:val="0"/>
          <w:marBottom w:val="0"/>
          <w:divBdr>
            <w:top w:val="none" w:sz="0" w:space="0" w:color="auto"/>
            <w:left w:val="none" w:sz="0" w:space="0" w:color="auto"/>
            <w:bottom w:val="none" w:sz="0" w:space="0" w:color="auto"/>
            <w:right w:val="none" w:sz="0" w:space="0" w:color="auto"/>
          </w:divBdr>
        </w:div>
      </w:divsChild>
    </w:div>
    <w:div w:id="263150944">
      <w:bodyDiv w:val="1"/>
      <w:marLeft w:val="0"/>
      <w:marRight w:val="0"/>
      <w:marTop w:val="0"/>
      <w:marBottom w:val="0"/>
      <w:divBdr>
        <w:top w:val="none" w:sz="0" w:space="0" w:color="auto"/>
        <w:left w:val="none" w:sz="0" w:space="0" w:color="auto"/>
        <w:bottom w:val="none" w:sz="0" w:space="0" w:color="auto"/>
        <w:right w:val="none" w:sz="0" w:space="0" w:color="auto"/>
      </w:divBdr>
    </w:div>
    <w:div w:id="1009211662">
      <w:bodyDiv w:val="1"/>
      <w:marLeft w:val="0"/>
      <w:marRight w:val="0"/>
      <w:marTop w:val="0"/>
      <w:marBottom w:val="0"/>
      <w:divBdr>
        <w:top w:val="none" w:sz="0" w:space="0" w:color="auto"/>
        <w:left w:val="none" w:sz="0" w:space="0" w:color="auto"/>
        <w:bottom w:val="none" w:sz="0" w:space="0" w:color="auto"/>
        <w:right w:val="none" w:sz="0" w:space="0" w:color="auto"/>
      </w:divBdr>
    </w:div>
    <w:div w:id="1232496434">
      <w:bodyDiv w:val="1"/>
      <w:marLeft w:val="0"/>
      <w:marRight w:val="0"/>
      <w:marTop w:val="0"/>
      <w:marBottom w:val="0"/>
      <w:divBdr>
        <w:top w:val="none" w:sz="0" w:space="0" w:color="auto"/>
        <w:left w:val="none" w:sz="0" w:space="0" w:color="auto"/>
        <w:bottom w:val="none" w:sz="0" w:space="0" w:color="auto"/>
        <w:right w:val="none" w:sz="0" w:space="0" w:color="auto"/>
      </w:divBdr>
    </w:div>
    <w:div w:id="16371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nojmocity.cz/nahradni-rodinna-pece/d-425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ojmocity.cz/socialni-kuratela/d-42426" TargetMode="External"/><Relationship Id="rId12" Type="http://schemas.openxmlformats.org/officeDocument/2006/relationships/hyperlink" Target="https://www.ppp-znoj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nojmocity.cz/terenni-socialni-prace/d-42425" TargetMode="External"/><Relationship Id="rId11" Type="http://schemas.openxmlformats.org/officeDocument/2006/relationships/hyperlink" Target="mailto:pppznojmo@skolyjm.cz" TargetMode="External"/><Relationship Id="rId5" Type="http://schemas.openxmlformats.org/officeDocument/2006/relationships/hyperlink" Target="http://www.kr-jihomoravsky.cz" TargetMode="External"/><Relationship Id="rId10" Type="http://schemas.openxmlformats.org/officeDocument/2006/relationships/hyperlink" Target="http://mapy.cz/zakladni?x=16.0569477&amp;y=48.8586305&amp;z=17&amp;source=addr&amp;id=10127391" TargetMode="External"/><Relationship Id="rId4" Type="http://schemas.openxmlformats.org/officeDocument/2006/relationships/webSettings" Target="webSettings.xml"/><Relationship Id="rId9" Type="http://schemas.openxmlformats.org/officeDocument/2006/relationships/hyperlink" Target="mailto:ivana.pluskalova@muznojm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3171</Words>
  <Characters>18714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Vladimíra Kroupová</cp:lastModifiedBy>
  <cp:revision>2</cp:revision>
  <cp:lastPrinted>2023-10-02T09:01:00Z</cp:lastPrinted>
  <dcterms:created xsi:type="dcterms:W3CDTF">2024-09-05T10:17:00Z</dcterms:created>
  <dcterms:modified xsi:type="dcterms:W3CDTF">2024-09-05T10:17:00Z</dcterms:modified>
</cp:coreProperties>
</file>